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3C" w:rsidRDefault="00E00175">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关于开展</w:t>
      </w:r>
      <w:r>
        <w:rPr>
          <w:rFonts w:ascii="方正小标宋简体" w:eastAsia="方正小标宋简体" w:hint="eastAsia"/>
          <w:b/>
          <w:sz w:val="44"/>
          <w:szCs w:val="44"/>
        </w:rPr>
        <w:t>2020</w:t>
      </w:r>
      <w:r>
        <w:rPr>
          <w:rFonts w:ascii="方正小标宋简体" w:eastAsia="方正小标宋简体" w:hint="eastAsia"/>
          <w:b/>
          <w:sz w:val="44"/>
          <w:szCs w:val="44"/>
        </w:rPr>
        <w:t>年度</w:t>
      </w:r>
    </w:p>
    <w:p w:rsidR="002E693C" w:rsidRDefault="00E00175">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固定资产清查和管理绩效考核评价工作</w:t>
      </w:r>
    </w:p>
    <w:p w:rsidR="002E693C" w:rsidRDefault="00E00175">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的通知</w:t>
      </w:r>
    </w:p>
    <w:p w:rsidR="002E693C" w:rsidRDefault="002E693C">
      <w:pPr>
        <w:spacing w:line="560" w:lineRule="exact"/>
        <w:rPr>
          <w:rFonts w:ascii="仿宋_GB2312" w:eastAsia="仿宋_GB2312"/>
          <w:sz w:val="32"/>
        </w:rPr>
      </w:pPr>
    </w:p>
    <w:p w:rsidR="002E693C" w:rsidRDefault="00E00175">
      <w:pPr>
        <w:spacing w:line="560" w:lineRule="exact"/>
        <w:rPr>
          <w:rFonts w:ascii="仿宋_GB2312" w:eastAsia="仿宋_GB2312" w:hAnsi="仿宋"/>
          <w:sz w:val="32"/>
          <w:szCs w:val="32"/>
        </w:rPr>
      </w:pPr>
      <w:r>
        <w:rPr>
          <w:rFonts w:ascii="仿宋_GB2312" w:eastAsia="仿宋_GB2312" w:hAnsi="仿宋" w:hint="eastAsia"/>
          <w:sz w:val="32"/>
          <w:szCs w:val="32"/>
        </w:rPr>
        <w:t>各部门、单位、院（系）：</w:t>
      </w:r>
    </w:p>
    <w:p w:rsidR="002E693C" w:rsidRDefault="00E00175">
      <w:pPr>
        <w:spacing w:line="560" w:lineRule="exact"/>
        <w:ind w:firstLineChars="200" w:firstLine="640"/>
        <w:rPr>
          <w:rFonts w:ascii="仿宋_GB2312" w:eastAsia="仿宋_GB2312" w:hAnsi="宋体" w:cs="宋体"/>
          <w:kern w:val="0"/>
          <w:sz w:val="32"/>
          <w:szCs w:val="32"/>
        </w:rPr>
      </w:pPr>
      <w:r>
        <w:rPr>
          <w:rFonts w:ascii="仿宋_GB2312" w:eastAsia="仿宋_GB2312" w:hAnsi="仿宋" w:hint="eastAsia"/>
          <w:sz w:val="32"/>
          <w:szCs w:val="32"/>
        </w:rPr>
        <w:t>为进一步加强资产管理工作，强化资产信息化动态管理，优化资产合理配置，提高资产使用效益，根据</w:t>
      </w:r>
      <w:r>
        <w:rPr>
          <w:rFonts w:ascii="仿宋_GB2312" w:eastAsia="仿宋_GB2312" w:hAnsi="宋体" w:cs="宋体" w:hint="eastAsia"/>
          <w:kern w:val="0"/>
          <w:sz w:val="32"/>
          <w:szCs w:val="32"/>
        </w:rPr>
        <w:t>《山东省高等学校固定资产管理办法》（鲁教财字</w:t>
      </w:r>
      <w:r>
        <w:rPr>
          <w:rFonts w:ascii="仿宋_GB2312" w:eastAsia="仿宋_GB2312" w:hAnsi="仿宋" w:hint="eastAsia"/>
          <w:sz w:val="32"/>
          <w:szCs w:val="32"/>
        </w:rPr>
        <w:t>〔</w:t>
      </w:r>
      <w:r>
        <w:rPr>
          <w:rFonts w:ascii="仿宋_GB2312" w:eastAsia="仿宋_GB2312" w:hAnsi="仿宋" w:hint="eastAsia"/>
          <w:sz w:val="32"/>
          <w:szCs w:val="32"/>
        </w:rPr>
        <w:t>2011</w:t>
      </w:r>
      <w:r>
        <w:rPr>
          <w:rFonts w:ascii="仿宋_GB2312" w:eastAsia="仿宋_GB2312" w:hAnsi="仿宋" w:hint="eastAsia"/>
          <w:sz w:val="32"/>
          <w:szCs w:val="32"/>
        </w:rPr>
        <w:t>〕</w:t>
      </w:r>
      <w:r>
        <w:rPr>
          <w:rFonts w:ascii="仿宋_GB2312" w:eastAsia="仿宋_GB2312" w:hAnsi="宋体" w:cs="宋体" w:hint="eastAsia"/>
          <w:kern w:val="0"/>
          <w:sz w:val="32"/>
          <w:szCs w:val="32"/>
        </w:rPr>
        <w:t>65</w:t>
      </w:r>
      <w:r>
        <w:rPr>
          <w:rFonts w:ascii="仿宋_GB2312" w:eastAsia="仿宋_GB2312" w:hAnsi="宋体" w:cs="宋体" w:hint="eastAsia"/>
          <w:kern w:val="0"/>
          <w:sz w:val="32"/>
          <w:szCs w:val="32"/>
        </w:rPr>
        <w:t>号）《山东省行政事业单位国有资产产权登记办法》（鲁财资〔</w:t>
      </w:r>
      <w:r>
        <w:rPr>
          <w:rFonts w:ascii="仿宋_GB2312" w:eastAsia="仿宋_GB2312" w:hAnsi="宋体" w:cs="宋体" w:hint="eastAsia"/>
          <w:kern w:val="0"/>
          <w:sz w:val="32"/>
          <w:szCs w:val="32"/>
        </w:rPr>
        <w:t>2009</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40</w:t>
      </w:r>
      <w:r>
        <w:rPr>
          <w:rFonts w:ascii="仿宋_GB2312" w:eastAsia="仿宋_GB2312" w:hAnsi="宋体" w:cs="宋体" w:hint="eastAsia"/>
          <w:kern w:val="0"/>
          <w:sz w:val="32"/>
          <w:szCs w:val="32"/>
        </w:rPr>
        <w:t>号）《山东省省级行政事业性国有资产管理绩效评价暂行办法》（鲁财资〔</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49</w:t>
      </w:r>
      <w:r>
        <w:rPr>
          <w:rFonts w:ascii="仿宋_GB2312" w:eastAsia="仿宋_GB2312" w:hAnsi="宋体" w:cs="宋体" w:hint="eastAsia"/>
          <w:kern w:val="0"/>
          <w:sz w:val="32"/>
          <w:szCs w:val="32"/>
        </w:rPr>
        <w:t>号）《滨州医学院固定资产管理办法》（滨医行发〔</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68</w:t>
      </w:r>
      <w:r>
        <w:rPr>
          <w:rFonts w:ascii="仿宋_GB2312" w:eastAsia="仿宋_GB2312" w:hAnsi="宋体" w:cs="宋体" w:hint="eastAsia"/>
          <w:kern w:val="0"/>
          <w:sz w:val="32"/>
          <w:szCs w:val="32"/>
        </w:rPr>
        <w:t>号）等文件规定，经研究决定，在全校范围内开展</w:t>
      </w:r>
      <w:r>
        <w:rPr>
          <w:rFonts w:ascii="仿宋_GB2312" w:eastAsia="仿宋_GB2312" w:hAnsi="宋体" w:cs="宋体" w:hint="eastAsia"/>
          <w:kern w:val="0"/>
          <w:sz w:val="32"/>
          <w:szCs w:val="32"/>
        </w:rPr>
        <w:t>2020</w:t>
      </w:r>
      <w:r>
        <w:rPr>
          <w:rFonts w:ascii="仿宋_GB2312" w:eastAsia="仿宋_GB2312" w:hAnsi="宋体" w:cs="宋体" w:hint="eastAsia"/>
          <w:kern w:val="0"/>
          <w:sz w:val="32"/>
          <w:szCs w:val="32"/>
        </w:rPr>
        <w:t>年度固定资产清查和管理绩效考核评价工作，现将相关事宜通知如下：</w:t>
      </w:r>
    </w:p>
    <w:p w:rsidR="002E693C" w:rsidRDefault="00E00175">
      <w:pPr>
        <w:spacing w:line="560" w:lineRule="exact"/>
        <w:ind w:firstLineChars="200" w:firstLine="640"/>
        <w:rPr>
          <w:rFonts w:ascii="黑体" w:eastAsia="黑体" w:hAnsi="黑体"/>
          <w:sz w:val="32"/>
          <w:szCs w:val="32"/>
        </w:rPr>
      </w:pPr>
      <w:r>
        <w:rPr>
          <w:rFonts w:ascii="黑体" w:eastAsia="黑体" w:hAnsi="黑体" w:hint="eastAsia"/>
          <w:sz w:val="32"/>
          <w:szCs w:val="32"/>
        </w:rPr>
        <w:t>一、清查考核范围</w:t>
      </w:r>
      <w:r>
        <w:rPr>
          <w:rFonts w:ascii="黑体" w:eastAsia="黑体" w:hAnsi="黑体" w:hint="eastAsia"/>
          <w:sz w:val="32"/>
          <w:szCs w:val="32"/>
        </w:rPr>
        <w:t xml:space="preserve"> </w:t>
      </w:r>
    </w:p>
    <w:p w:rsidR="002E693C" w:rsidRDefault="00E0017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日前各部门、单位、院（系）管理使用的各类学校固定资产，不论购置时间先后，不管经费来源渠道，都列入本次清查和管理绩效考核范围。滨州、烟台附属医院</w:t>
      </w:r>
      <w:r>
        <w:rPr>
          <w:rFonts w:ascii="仿宋_GB2312" w:eastAsia="仿宋_GB2312" w:hAnsi="仿宋" w:hint="eastAsia"/>
          <w:sz w:val="32"/>
          <w:szCs w:val="32"/>
        </w:rPr>
        <w:t>资产清查和管理考核按照上级主管部门要求开展，不列入本次清查考核范围。</w:t>
      </w:r>
    </w:p>
    <w:p w:rsidR="002E693C" w:rsidRDefault="00E00175">
      <w:pPr>
        <w:spacing w:line="560" w:lineRule="exact"/>
        <w:ind w:firstLineChars="200" w:firstLine="640"/>
        <w:rPr>
          <w:rFonts w:ascii="黑体" w:eastAsia="黑体" w:hAnsi="黑体"/>
          <w:sz w:val="32"/>
          <w:szCs w:val="32"/>
        </w:rPr>
      </w:pPr>
      <w:r>
        <w:rPr>
          <w:rFonts w:ascii="黑体" w:eastAsia="黑体" w:hAnsi="黑体" w:hint="eastAsia"/>
          <w:sz w:val="32"/>
          <w:szCs w:val="32"/>
        </w:rPr>
        <w:t>二、清查考核原则</w:t>
      </w:r>
    </w:p>
    <w:p w:rsidR="002E693C" w:rsidRDefault="00E00175">
      <w:pPr>
        <w:widowControl/>
        <w:spacing w:line="560" w:lineRule="exact"/>
        <w:ind w:firstLineChars="200" w:firstLine="640"/>
        <w:jc w:val="left"/>
        <w:rPr>
          <w:rFonts w:ascii="楷体_GB2312" w:eastAsia="楷体_GB2312" w:hAnsi="仿宋"/>
          <w:sz w:val="32"/>
          <w:szCs w:val="32"/>
        </w:rPr>
      </w:pPr>
      <w:r>
        <w:rPr>
          <w:rFonts w:ascii="楷体_GB2312" w:eastAsia="楷体_GB2312" w:hAnsi="仿宋" w:hint="eastAsia"/>
          <w:sz w:val="32"/>
          <w:szCs w:val="32"/>
        </w:rPr>
        <w:t>（一）“谁拥有，谁负责”的原则</w:t>
      </w:r>
    </w:p>
    <w:p w:rsidR="002E693C" w:rsidRDefault="00E00175">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使用权登记是本次固定资产清查和管理绩效考核工作的一项重要内容，拥有使用权的部门同时负有管理责任，本次清查要</w:t>
      </w:r>
      <w:r>
        <w:rPr>
          <w:rFonts w:ascii="仿宋_GB2312" w:eastAsia="仿宋_GB2312" w:hAnsi="仿宋" w:hint="eastAsia"/>
          <w:sz w:val="32"/>
          <w:szCs w:val="32"/>
        </w:rPr>
        <w:lastRenderedPageBreak/>
        <w:t>求固定资产最初入账的部门（包括后来发生变动，但未办理过户手续的情形）负责该固定资产的清查工作。</w:t>
      </w:r>
    </w:p>
    <w:p w:rsidR="002E693C" w:rsidRDefault="00E00175">
      <w:pPr>
        <w:widowControl/>
        <w:spacing w:line="560" w:lineRule="exact"/>
        <w:ind w:firstLineChars="200" w:firstLine="640"/>
        <w:jc w:val="left"/>
        <w:rPr>
          <w:rFonts w:ascii="楷体_GB2312" w:eastAsia="楷体_GB2312" w:hAnsi="仿宋"/>
          <w:sz w:val="32"/>
          <w:szCs w:val="32"/>
        </w:rPr>
      </w:pPr>
      <w:r>
        <w:rPr>
          <w:rFonts w:ascii="楷体_GB2312" w:eastAsia="楷体_GB2312" w:hAnsi="仿宋" w:hint="eastAsia"/>
          <w:sz w:val="32"/>
          <w:szCs w:val="32"/>
        </w:rPr>
        <w:t>（二）“谁使用（管理），谁负责”的原则</w:t>
      </w:r>
    </w:p>
    <w:p w:rsidR="002E693C" w:rsidRDefault="00E00175">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本次固定资产清查和管理绩效考核工作要求各部门、单位、院（系）拥有的固定资产要落实到使用（管理）者本人，对于各部门、单位、院（系）共用的资产要落实到资产</w:t>
      </w:r>
      <w:r>
        <w:rPr>
          <w:rFonts w:ascii="仿宋_GB2312" w:eastAsia="仿宋_GB2312" w:hAnsi="仿宋" w:hint="eastAsia"/>
          <w:sz w:val="32"/>
          <w:szCs w:val="32"/>
        </w:rPr>
        <w:t>管理员或相关科室管理人员，真正做到“人人关心资产，人人管理资产”</w:t>
      </w:r>
      <w:r>
        <w:rPr>
          <w:rFonts w:ascii="仿宋_GB2312" w:eastAsia="仿宋_GB2312" w:hAnsi="仿宋" w:hint="eastAsia"/>
          <w:sz w:val="32"/>
          <w:szCs w:val="32"/>
        </w:rPr>
        <w:t xml:space="preserve"> </w:t>
      </w:r>
      <w:r>
        <w:rPr>
          <w:rFonts w:ascii="仿宋_GB2312" w:eastAsia="仿宋_GB2312" w:hAnsi="仿宋" w:hint="eastAsia"/>
          <w:sz w:val="32"/>
          <w:szCs w:val="32"/>
        </w:rPr>
        <w:t>。</w:t>
      </w:r>
    </w:p>
    <w:p w:rsidR="002E693C" w:rsidRDefault="00E00175">
      <w:pPr>
        <w:widowControl/>
        <w:spacing w:line="560" w:lineRule="exact"/>
        <w:ind w:firstLineChars="200" w:firstLine="640"/>
        <w:jc w:val="left"/>
        <w:rPr>
          <w:rFonts w:ascii="楷体_GB2312" w:eastAsia="楷体_GB2312" w:hAnsi="仿宋"/>
          <w:sz w:val="32"/>
          <w:szCs w:val="32"/>
        </w:rPr>
      </w:pPr>
      <w:r>
        <w:rPr>
          <w:rFonts w:ascii="楷体_GB2312" w:eastAsia="楷体_GB2312" w:hAnsi="仿宋" w:hint="eastAsia"/>
          <w:sz w:val="32"/>
          <w:szCs w:val="32"/>
        </w:rPr>
        <w:t>（三）“谁清查，谁负责”的原则</w:t>
      </w:r>
    </w:p>
    <w:p w:rsidR="002E693C" w:rsidRDefault="00E00175">
      <w:pPr>
        <w:widowControl/>
        <w:spacing w:line="560" w:lineRule="exact"/>
        <w:ind w:firstLine="645"/>
        <w:jc w:val="left"/>
        <w:rPr>
          <w:rFonts w:ascii="仿宋_GB2312" w:eastAsia="仿宋_GB2312" w:hAnsi="仿宋"/>
          <w:sz w:val="32"/>
          <w:szCs w:val="32"/>
        </w:rPr>
      </w:pPr>
      <w:r>
        <w:rPr>
          <w:rFonts w:ascii="仿宋_GB2312" w:eastAsia="仿宋_GB2312" w:hAnsi="仿宋" w:hint="eastAsia"/>
          <w:sz w:val="32"/>
          <w:szCs w:val="32"/>
        </w:rPr>
        <w:t>各部门、单位、院（系）要成立以主要领导为组长、分管领导为副组长、资产管理员及业务骨干为成员的资产清查和管理绩效考核工作小组，负责本部门的固定资产的清查和管理绩效考核工作。</w:t>
      </w:r>
    </w:p>
    <w:p w:rsidR="002E693C" w:rsidRDefault="00E00175">
      <w:pPr>
        <w:spacing w:line="560" w:lineRule="exact"/>
        <w:ind w:firstLineChars="200" w:firstLine="640"/>
        <w:rPr>
          <w:rFonts w:ascii="黑体" w:eastAsia="黑体" w:hAnsi="黑体"/>
          <w:sz w:val="32"/>
          <w:szCs w:val="32"/>
        </w:rPr>
      </w:pPr>
      <w:r>
        <w:rPr>
          <w:rFonts w:ascii="黑体" w:eastAsia="黑体" w:hAnsi="黑体" w:hint="eastAsia"/>
          <w:sz w:val="32"/>
          <w:szCs w:val="32"/>
        </w:rPr>
        <w:t>三、清查考核安排</w:t>
      </w:r>
    </w:p>
    <w:p w:rsidR="002E693C" w:rsidRDefault="00E00175">
      <w:pPr>
        <w:spacing w:line="560" w:lineRule="exact"/>
        <w:ind w:firstLine="570"/>
        <w:rPr>
          <w:rFonts w:ascii="楷体_GB2312" w:eastAsia="楷体_GB2312" w:hAnsi="仿宋"/>
          <w:sz w:val="32"/>
          <w:szCs w:val="32"/>
        </w:rPr>
      </w:pPr>
      <w:r>
        <w:rPr>
          <w:rFonts w:ascii="楷体_GB2312" w:eastAsia="楷体_GB2312" w:hAnsi="仿宋" w:hint="eastAsia"/>
          <w:sz w:val="32"/>
          <w:szCs w:val="32"/>
        </w:rPr>
        <w:t>（一）开展自查和自评（</w:t>
      </w:r>
      <w:r>
        <w:rPr>
          <w:rFonts w:ascii="楷体_GB2312" w:eastAsia="楷体_GB2312" w:hAnsi="仿宋" w:hint="eastAsia"/>
          <w:sz w:val="32"/>
          <w:szCs w:val="32"/>
        </w:rPr>
        <w:t>11</w:t>
      </w:r>
      <w:r>
        <w:rPr>
          <w:rFonts w:ascii="楷体_GB2312" w:eastAsia="楷体_GB2312" w:hAnsi="仿宋" w:hint="eastAsia"/>
          <w:sz w:val="32"/>
          <w:szCs w:val="32"/>
        </w:rPr>
        <w:t>月</w:t>
      </w:r>
      <w:r w:rsidR="00FB3793">
        <w:rPr>
          <w:rFonts w:ascii="楷体_GB2312" w:eastAsia="楷体_GB2312" w:hAnsi="仿宋" w:hint="eastAsia"/>
          <w:sz w:val="32"/>
          <w:szCs w:val="32"/>
        </w:rPr>
        <w:t>20</w:t>
      </w:r>
      <w:r>
        <w:rPr>
          <w:rFonts w:ascii="楷体_GB2312" w:eastAsia="楷体_GB2312" w:hAnsi="仿宋" w:hint="eastAsia"/>
          <w:sz w:val="32"/>
          <w:szCs w:val="32"/>
        </w:rPr>
        <w:t>日—</w:t>
      </w:r>
      <w:r>
        <w:rPr>
          <w:rFonts w:ascii="楷体_GB2312" w:eastAsia="楷体_GB2312" w:hAnsi="仿宋" w:hint="eastAsia"/>
          <w:sz w:val="32"/>
          <w:szCs w:val="32"/>
        </w:rPr>
        <w:t>12</w:t>
      </w:r>
      <w:r>
        <w:rPr>
          <w:rFonts w:ascii="楷体_GB2312" w:eastAsia="楷体_GB2312" w:hAnsi="仿宋" w:hint="eastAsia"/>
          <w:sz w:val="32"/>
          <w:szCs w:val="32"/>
        </w:rPr>
        <w:t>月</w:t>
      </w:r>
      <w:r>
        <w:rPr>
          <w:rFonts w:ascii="楷体_GB2312" w:eastAsia="楷体_GB2312" w:hAnsi="仿宋" w:hint="eastAsia"/>
          <w:sz w:val="32"/>
          <w:szCs w:val="32"/>
        </w:rPr>
        <w:t>15</w:t>
      </w:r>
      <w:r>
        <w:rPr>
          <w:rFonts w:ascii="楷体_GB2312" w:eastAsia="楷体_GB2312" w:hAnsi="仿宋" w:hint="eastAsia"/>
          <w:sz w:val="32"/>
          <w:szCs w:val="32"/>
        </w:rPr>
        <w:t>日）</w:t>
      </w:r>
    </w:p>
    <w:p w:rsidR="002E693C" w:rsidRDefault="00E0017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1. </w:t>
      </w:r>
      <w:r>
        <w:rPr>
          <w:rFonts w:ascii="仿宋_GB2312" w:eastAsia="仿宋_GB2312" w:hAnsi="仿宋" w:hint="eastAsia"/>
          <w:sz w:val="32"/>
          <w:szCs w:val="32"/>
        </w:rPr>
        <w:t>各部门、单位、院（系）要通知本部门固定资产使用（管理）者本人，逐一自查核实个人名下的固定资产是否与实际相符，并按照“帐、卡、物、人、地”一一对应的要求，</w:t>
      </w:r>
      <w:r>
        <w:rPr>
          <w:rFonts w:ascii="仿宋_GB2312" w:eastAsia="仿宋_GB2312" w:hAnsi="仿宋" w:hint="eastAsia"/>
          <w:sz w:val="32"/>
          <w:szCs w:val="32"/>
        </w:rPr>
        <w:t xml:space="preserve"> </w:t>
      </w:r>
      <w:r>
        <w:rPr>
          <w:rFonts w:ascii="仿宋_GB2312" w:eastAsia="仿宋_GB2312" w:hAnsi="仿宋" w:hint="eastAsia"/>
          <w:sz w:val="32"/>
          <w:szCs w:val="32"/>
        </w:rPr>
        <w:t>由固定资</w:t>
      </w:r>
      <w:r>
        <w:rPr>
          <w:rFonts w:ascii="仿宋_GB2312" w:eastAsia="仿宋_GB2312" w:hAnsi="仿宋" w:hint="eastAsia"/>
          <w:sz w:val="32"/>
          <w:szCs w:val="32"/>
        </w:rPr>
        <w:t>产使用（管理）者本人一一进行确认，如资产需进行变更，由固定资产使用（管理）者本人报本部门资产管理员及时完成变更；对于需要部门权限处理的事宜，报本部门资产清查工作小组统一处理。</w:t>
      </w:r>
    </w:p>
    <w:p w:rsidR="002E693C" w:rsidRDefault="00E0017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2. </w:t>
      </w:r>
      <w:r>
        <w:rPr>
          <w:rFonts w:ascii="仿宋_GB2312" w:eastAsia="仿宋_GB2312" w:hAnsi="仿宋" w:hint="eastAsia"/>
          <w:sz w:val="32"/>
          <w:szCs w:val="32"/>
        </w:rPr>
        <w:t>各部门、单位、院（系）要根据学校《滨州医学院固定资产管理系统》内的截止到</w:t>
      </w: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日的本部门固定资产明细账表（由本部门自行导出打印），对本部门固定资产逐一</w:t>
      </w:r>
      <w:r>
        <w:rPr>
          <w:rFonts w:ascii="仿宋_GB2312" w:eastAsia="仿宋_GB2312" w:hAnsi="仿宋" w:hint="eastAsia"/>
          <w:sz w:val="32"/>
          <w:szCs w:val="32"/>
        </w:rPr>
        <w:lastRenderedPageBreak/>
        <w:t>自查核实，并由固定资产使用（管理）者本人签字确认，完成账表信息与实物资产的核对工作。</w:t>
      </w:r>
    </w:p>
    <w:p w:rsidR="002E693C" w:rsidRDefault="00E0017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自查核实时要做到以账对物和以物对账相结合，要先以账对物，后以物对账，做到不漏、不</w:t>
      </w:r>
      <w:r>
        <w:rPr>
          <w:rFonts w:ascii="仿宋_GB2312" w:eastAsia="仿宋_GB2312" w:hAnsi="仿宋" w:hint="eastAsia"/>
          <w:sz w:val="32"/>
          <w:szCs w:val="32"/>
        </w:rPr>
        <w:t>重、不错，主要内容：</w:t>
      </w:r>
    </w:p>
    <w:p w:rsidR="002E693C" w:rsidRDefault="00E0017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账载各项数据与实物是否相符、条形码与账物是否相符、条形码是否齐全。无条形码的根据资产编号或实物到资产管理科重新打印并粘贴；粘贴条形码要做到及时、正确、美观、规范，账、物、码一致。同时，结合自查核实结果，对《滨州医学院固定资产管理系统》内的使用人、存放地点、使用方向填写不规范、不完整等字段信息进行补充完善。</w:t>
      </w:r>
    </w:p>
    <w:p w:rsidR="002E693C" w:rsidRDefault="00E0017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对于用自有资金购入的或接受捐赠的固定资产要全部列入清查范围，未记入固定资产账的一律按盘盈资产处理，坚决杜绝账外资产的存在。</w:t>
      </w:r>
    </w:p>
    <w:p w:rsidR="002E693C" w:rsidRDefault="00E0017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自查核实结束后，各部门、单位、院（系）要将有物无账的情况填入《</w:t>
      </w:r>
      <w:r>
        <w:rPr>
          <w:rFonts w:ascii="仿宋_GB2312" w:eastAsia="仿宋_GB2312" w:hAnsi="仿宋" w:hint="eastAsia"/>
          <w:sz w:val="32"/>
          <w:szCs w:val="32"/>
        </w:rPr>
        <w:t>2020</w:t>
      </w:r>
      <w:r>
        <w:rPr>
          <w:rFonts w:ascii="仿宋_GB2312" w:eastAsia="仿宋_GB2312" w:hAnsi="仿宋" w:hint="eastAsia"/>
          <w:sz w:val="32"/>
          <w:szCs w:val="32"/>
        </w:rPr>
        <w:t>年度固定资产清查盘盈登记表》（附件</w:t>
      </w:r>
      <w:r>
        <w:rPr>
          <w:rFonts w:ascii="仿宋_GB2312" w:eastAsia="仿宋_GB2312" w:hAnsi="仿宋" w:hint="eastAsia"/>
          <w:sz w:val="32"/>
          <w:szCs w:val="32"/>
        </w:rPr>
        <w:t>3</w:t>
      </w:r>
      <w:r>
        <w:rPr>
          <w:rFonts w:ascii="仿宋_GB2312" w:eastAsia="仿宋_GB2312" w:hAnsi="仿宋" w:hint="eastAsia"/>
          <w:sz w:val="32"/>
          <w:szCs w:val="32"/>
        </w:rPr>
        <w:t>），将有账无物的情况填入《</w:t>
      </w:r>
      <w:r>
        <w:rPr>
          <w:rFonts w:ascii="仿宋_GB2312" w:eastAsia="仿宋_GB2312" w:hAnsi="仿宋" w:hint="eastAsia"/>
          <w:sz w:val="32"/>
          <w:szCs w:val="32"/>
        </w:rPr>
        <w:t>2020</w:t>
      </w:r>
      <w:r>
        <w:rPr>
          <w:rFonts w:ascii="仿宋_GB2312" w:eastAsia="仿宋_GB2312" w:hAnsi="仿宋" w:hint="eastAsia"/>
          <w:sz w:val="32"/>
          <w:szCs w:val="32"/>
        </w:rPr>
        <w:t>年度固定资产清查盘亏登记表》（附件</w:t>
      </w:r>
      <w:r>
        <w:rPr>
          <w:rFonts w:ascii="仿宋_GB2312" w:eastAsia="仿宋_GB2312" w:hAnsi="仿宋" w:hint="eastAsia"/>
          <w:sz w:val="32"/>
          <w:szCs w:val="32"/>
        </w:rPr>
        <w:t>4</w:t>
      </w:r>
      <w:r>
        <w:rPr>
          <w:rFonts w:ascii="仿宋_GB2312" w:eastAsia="仿宋_GB2312" w:hAnsi="仿宋" w:hint="eastAsia"/>
          <w:sz w:val="32"/>
          <w:szCs w:val="32"/>
        </w:rPr>
        <w:t>）</w:t>
      </w:r>
    </w:p>
    <w:p w:rsidR="002E693C" w:rsidRDefault="00E0017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3. </w:t>
      </w:r>
      <w:r>
        <w:rPr>
          <w:rFonts w:ascii="仿宋_GB2312" w:eastAsia="仿宋_GB2312" w:hAnsi="仿宋" w:hint="eastAsia"/>
          <w:sz w:val="32"/>
          <w:szCs w:val="32"/>
        </w:rPr>
        <w:t>各部门、单位、院（系）要根据本次固定资产清查自查情况进行认真总结，形成资产清查自查报告（附件</w:t>
      </w:r>
      <w:r>
        <w:rPr>
          <w:rFonts w:ascii="仿宋_GB2312" w:eastAsia="仿宋_GB2312" w:hAnsi="仿宋" w:hint="eastAsia"/>
          <w:sz w:val="32"/>
          <w:szCs w:val="32"/>
        </w:rPr>
        <w:t>5</w:t>
      </w:r>
      <w:r>
        <w:rPr>
          <w:rFonts w:ascii="仿宋_GB2312" w:eastAsia="仿宋_GB2312" w:hAnsi="仿宋" w:hint="eastAsia"/>
          <w:sz w:val="32"/>
          <w:szCs w:val="32"/>
        </w:rPr>
        <w:t>），并结合日常资产管理情况，对本部门</w:t>
      </w:r>
      <w:r>
        <w:rPr>
          <w:rFonts w:ascii="仿宋_GB2312" w:eastAsia="仿宋_GB2312" w:hAnsi="仿宋" w:hint="eastAsia"/>
          <w:sz w:val="32"/>
          <w:szCs w:val="32"/>
        </w:rPr>
        <w:t>2020</w:t>
      </w:r>
      <w:r>
        <w:rPr>
          <w:rFonts w:ascii="仿宋_GB2312" w:eastAsia="仿宋_GB2312" w:hAnsi="仿宋" w:hint="eastAsia"/>
          <w:sz w:val="32"/>
          <w:szCs w:val="32"/>
        </w:rPr>
        <w:t>年度资产管理绩效情况进行自我评价打分，填写《</w:t>
      </w:r>
      <w:r>
        <w:rPr>
          <w:rFonts w:ascii="仿宋_GB2312" w:eastAsia="仿宋_GB2312" w:hAnsi="仿宋" w:hint="eastAsia"/>
          <w:sz w:val="32"/>
          <w:szCs w:val="32"/>
        </w:rPr>
        <w:t>2020</w:t>
      </w:r>
      <w:r>
        <w:rPr>
          <w:rFonts w:ascii="仿宋_GB2312" w:eastAsia="仿宋_GB2312" w:hAnsi="仿宋" w:hint="eastAsia"/>
          <w:sz w:val="32"/>
          <w:szCs w:val="32"/>
        </w:rPr>
        <w:t>年度资产管理绩效考核自评表》（附件</w:t>
      </w:r>
      <w:r>
        <w:rPr>
          <w:rFonts w:ascii="仿宋_GB2312" w:eastAsia="仿宋_GB2312" w:hAnsi="仿宋" w:hint="eastAsia"/>
          <w:sz w:val="32"/>
          <w:szCs w:val="32"/>
        </w:rPr>
        <w:t>6</w:t>
      </w:r>
      <w:r>
        <w:rPr>
          <w:rFonts w:ascii="仿宋_GB2312" w:eastAsia="仿宋_GB2312" w:hAnsi="仿宋" w:hint="eastAsia"/>
          <w:sz w:val="32"/>
          <w:szCs w:val="32"/>
        </w:rPr>
        <w:t>）。</w:t>
      </w:r>
    </w:p>
    <w:p w:rsidR="002E693C" w:rsidRDefault="00E00175">
      <w:pPr>
        <w:spacing w:line="560" w:lineRule="exact"/>
        <w:ind w:firstLine="570"/>
        <w:rPr>
          <w:rFonts w:ascii="楷体_GB2312" w:eastAsia="楷体_GB2312" w:hAnsi="仿宋"/>
          <w:sz w:val="32"/>
          <w:szCs w:val="32"/>
        </w:rPr>
      </w:pPr>
      <w:r>
        <w:rPr>
          <w:rFonts w:ascii="楷体_GB2312" w:eastAsia="楷体_GB2312" w:hAnsi="仿宋" w:hint="eastAsia"/>
          <w:sz w:val="32"/>
          <w:szCs w:val="32"/>
        </w:rPr>
        <w:t>（二）复查核验（</w:t>
      </w:r>
      <w:r>
        <w:rPr>
          <w:rFonts w:ascii="楷体_GB2312" w:eastAsia="楷体_GB2312" w:hAnsi="仿宋" w:hint="eastAsia"/>
          <w:sz w:val="32"/>
          <w:szCs w:val="32"/>
        </w:rPr>
        <w:t>12</w:t>
      </w:r>
      <w:r>
        <w:rPr>
          <w:rFonts w:ascii="楷体_GB2312" w:eastAsia="楷体_GB2312" w:hAnsi="仿宋" w:hint="eastAsia"/>
          <w:sz w:val="32"/>
          <w:szCs w:val="32"/>
        </w:rPr>
        <w:t>月</w:t>
      </w:r>
      <w:r>
        <w:rPr>
          <w:rFonts w:ascii="楷体_GB2312" w:eastAsia="楷体_GB2312" w:hAnsi="仿宋" w:hint="eastAsia"/>
          <w:sz w:val="32"/>
          <w:szCs w:val="32"/>
        </w:rPr>
        <w:t>16</w:t>
      </w:r>
      <w:r>
        <w:rPr>
          <w:rFonts w:ascii="楷体_GB2312" w:eastAsia="楷体_GB2312" w:hAnsi="仿宋" w:hint="eastAsia"/>
          <w:sz w:val="32"/>
          <w:szCs w:val="32"/>
        </w:rPr>
        <w:t>日—</w:t>
      </w:r>
      <w:r>
        <w:rPr>
          <w:rFonts w:ascii="楷体_GB2312" w:eastAsia="楷体_GB2312" w:hAnsi="仿宋" w:hint="eastAsia"/>
          <w:sz w:val="32"/>
          <w:szCs w:val="32"/>
        </w:rPr>
        <w:t>12</w:t>
      </w:r>
      <w:r>
        <w:rPr>
          <w:rFonts w:ascii="楷体_GB2312" w:eastAsia="楷体_GB2312" w:hAnsi="仿宋" w:hint="eastAsia"/>
          <w:sz w:val="32"/>
          <w:szCs w:val="32"/>
        </w:rPr>
        <w:t>月</w:t>
      </w:r>
      <w:r>
        <w:rPr>
          <w:rFonts w:ascii="楷体_GB2312" w:eastAsia="楷体_GB2312" w:hAnsi="仿宋" w:hint="eastAsia"/>
          <w:sz w:val="32"/>
          <w:szCs w:val="32"/>
        </w:rPr>
        <w:t>23</w:t>
      </w:r>
      <w:r>
        <w:rPr>
          <w:rFonts w:ascii="楷体_GB2312" w:eastAsia="楷体_GB2312" w:hAnsi="仿宋" w:hint="eastAsia"/>
          <w:sz w:val="32"/>
          <w:szCs w:val="32"/>
        </w:rPr>
        <w:t>日）</w:t>
      </w:r>
    </w:p>
    <w:p w:rsidR="002E693C" w:rsidRDefault="00E0017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学校固定资产清查和管理绩效工作领导小组将根据固定</w:t>
      </w:r>
      <w:r>
        <w:rPr>
          <w:rFonts w:ascii="仿宋_GB2312" w:eastAsia="仿宋_GB2312" w:hAnsi="仿宋" w:hint="eastAsia"/>
          <w:sz w:val="32"/>
          <w:szCs w:val="32"/>
        </w:rPr>
        <w:t>资</w:t>
      </w:r>
      <w:r>
        <w:rPr>
          <w:rFonts w:ascii="仿宋_GB2312" w:eastAsia="仿宋_GB2312" w:hAnsi="仿宋" w:hint="eastAsia"/>
          <w:sz w:val="32"/>
          <w:szCs w:val="32"/>
        </w:rPr>
        <w:lastRenderedPageBreak/>
        <w:t>产管理系统中明细账表和各部门、单位、院（系）提交的自查报表，到现场进行抽查复核；根据自查、自评、复查情况及日常资产管理工作，对各部门、单位、院（系）资产管理情况进行考核评价打分。</w:t>
      </w:r>
    </w:p>
    <w:p w:rsidR="002E693C" w:rsidRDefault="00E00175">
      <w:pPr>
        <w:spacing w:line="560" w:lineRule="exact"/>
        <w:ind w:firstLine="570"/>
        <w:rPr>
          <w:rFonts w:ascii="楷体_GB2312" w:eastAsia="楷体_GB2312" w:hAnsi="仿宋"/>
          <w:sz w:val="32"/>
          <w:szCs w:val="32"/>
        </w:rPr>
      </w:pPr>
      <w:r>
        <w:rPr>
          <w:rFonts w:ascii="楷体_GB2312" w:eastAsia="楷体_GB2312" w:hAnsi="仿宋" w:hint="eastAsia"/>
          <w:sz w:val="32"/>
          <w:szCs w:val="32"/>
        </w:rPr>
        <w:t>（三）总结提升</w:t>
      </w:r>
    </w:p>
    <w:p w:rsidR="002E693C" w:rsidRDefault="00E0017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固定资产清查和管理绩效考核工作小组对本次固定资产清查和管理绩效考核情况进行总结，形成本次固定资产清查和管理绩效考核工作报告，通报至各部门、单位、院（系），各部门、单位、院（系）研究提出整改措施，明确整改责任，限时整改。</w:t>
      </w:r>
    </w:p>
    <w:p w:rsidR="002E693C" w:rsidRDefault="00E00175">
      <w:pPr>
        <w:spacing w:line="560" w:lineRule="exact"/>
        <w:ind w:firstLineChars="200" w:firstLine="640"/>
        <w:rPr>
          <w:rFonts w:ascii="黑体" w:eastAsia="黑体" w:hAnsi="黑体"/>
          <w:sz w:val="32"/>
          <w:szCs w:val="32"/>
        </w:rPr>
      </w:pPr>
      <w:r>
        <w:rPr>
          <w:rFonts w:ascii="黑体" w:eastAsia="黑体" w:hAnsi="黑体" w:hint="eastAsia"/>
          <w:sz w:val="32"/>
          <w:szCs w:val="32"/>
        </w:rPr>
        <w:t>四、相关要求</w:t>
      </w:r>
      <w:r>
        <w:rPr>
          <w:rFonts w:ascii="黑体" w:eastAsia="黑体" w:hAnsi="黑体" w:hint="eastAsia"/>
          <w:sz w:val="32"/>
          <w:szCs w:val="32"/>
        </w:rPr>
        <w:t xml:space="preserve"> </w:t>
      </w:r>
    </w:p>
    <w:p w:rsidR="002E693C" w:rsidRDefault="00E00175">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（一）加强组织领导。</w:t>
      </w:r>
      <w:r>
        <w:rPr>
          <w:rFonts w:ascii="仿宋_GB2312" w:eastAsia="仿宋_GB2312" w:hAnsi="仿宋" w:hint="eastAsia"/>
          <w:sz w:val="32"/>
          <w:szCs w:val="32"/>
        </w:rPr>
        <w:t>本次固定资产清查和管理绩效考核将作为资产管理年度考核重</w:t>
      </w:r>
      <w:r>
        <w:rPr>
          <w:rFonts w:ascii="仿宋_GB2312" w:eastAsia="仿宋_GB2312" w:hAnsi="仿宋" w:hint="eastAsia"/>
          <w:sz w:val="32"/>
          <w:szCs w:val="32"/>
        </w:rPr>
        <w:t>要依据，各部门、单位、院（系）要高度重视，加强领导，成立固定资产清查和管理绩效考核工作小组，各部门主要负责人是固定资产清查和管理绩效考核工作的第一责任人，分管负责人明确分工，落实到人，确保本次固定资产清查和管理绩效考核工作按时保质完成。</w:t>
      </w:r>
    </w:p>
    <w:p w:rsidR="002E693C" w:rsidRDefault="00E00175">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（二）精心组织实施。</w:t>
      </w:r>
      <w:r>
        <w:rPr>
          <w:rFonts w:ascii="仿宋_GB2312" w:eastAsia="仿宋_GB2312" w:hAnsi="仿宋" w:hint="eastAsia"/>
          <w:sz w:val="32"/>
          <w:szCs w:val="32"/>
        </w:rPr>
        <w:t>各部门、单位、院（系）要按照学校统一部署和要求，结合单位实际制定资产清查和管理绩效考核工作实施方案，采取有效措施，以账对物、以物对人、以物查账、不留死角，切实将各类资产落实到科室、到人、到房间，做到信息完善准确。</w:t>
      </w:r>
    </w:p>
    <w:p w:rsidR="002E693C" w:rsidRDefault="00E00175">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（三）严肃工作纪律。</w:t>
      </w:r>
      <w:r>
        <w:rPr>
          <w:rFonts w:ascii="仿宋_GB2312" w:eastAsia="仿宋_GB2312" w:hAnsi="仿宋" w:hint="eastAsia"/>
          <w:sz w:val="32"/>
          <w:szCs w:val="32"/>
        </w:rPr>
        <w:t>应坚持实事求是的原则</w:t>
      </w:r>
      <w:r>
        <w:rPr>
          <w:rFonts w:ascii="仿宋_GB2312" w:eastAsia="仿宋_GB2312" w:hAnsi="仿宋" w:hint="eastAsia"/>
          <w:sz w:val="32"/>
          <w:szCs w:val="32"/>
        </w:rPr>
        <w:t>，如实反映资产清查结果、管理情况及存在问题，不得瞒报虚报；对各类资产</w:t>
      </w:r>
      <w:r>
        <w:rPr>
          <w:rFonts w:ascii="仿宋_GB2312" w:eastAsia="仿宋_GB2312" w:hAnsi="仿宋" w:hint="eastAsia"/>
          <w:sz w:val="32"/>
          <w:szCs w:val="32"/>
        </w:rPr>
        <w:lastRenderedPageBreak/>
        <w:t>损失，要认真核实，查明原因，分清责任，依据有关规定提出处理建议，确保工作不走过场，结果真实，经得起检验。</w:t>
      </w:r>
    </w:p>
    <w:p w:rsidR="002E693C" w:rsidRDefault="00E00175">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（四）按时材料报送。</w:t>
      </w:r>
      <w:r>
        <w:rPr>
          <w:rFonts w:ascii="仿宋_GB2312" w:eastAsia="仿宋_GB2312" w:hAnsi="仿宋" w:hint="eastAsia"/>
          <w:sz w:val="32"/>
          <w:szCs w:val="32"/>
        </w:rPr>
        <w:t>各部门、单位、院（系）请于</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10</w:t>
      </w:r>
      <w:r>
        <w:rPr>
          <w:rFonts w:ascii="仿宋_GB2312" w:eastAsia="仿宋_GB2312" w:hAnsi="仿宋" w:hint="eastAsia"/>
          <w:sz w:val="32"/>
          <w:szCs w:val="32"/>
        </w:rPr>
        <w:t>日前将</w:t>
      </w:r>
      <w:r>
        <w:rPr>
          <w:rFonts w:ascii="仿宋_GB2312" w:eastAsia="仿宋_GB2312" w:hAnsi="宋体" w:cs="宋体" w:hint="eastAsia"/>
          <w:kern w:val="0"/>
          <w:sz w:val="32"/>
          <w:szCs w:val="32"/>
        </w:rPr>
        <w:t>主要负责人签字并加盖本单位公章的</w:t>
      </w:r>
      <w:r>
        <w:rPr>
          <w:rFonts w:ascii="仿宋_GB2312" w:eastAsia="仿宋_GB2312" w:hAnsi="仿宋" w:hint="eastAsia"/>
          <w:sz w:val="32"/>
          <w:szCs w:val="32"/>
        </w:rPr>
        <w:t>《</w:t>
      </w:r>
      <w:r>
        <w:rPr>
          <w:rFonts w:ascii="仿宋_GB2312" w:eastAsia="仿宋_GB2312" w:hAnsi="仿宋" w:hint="eastAsia"/>
          <w:sz w:val="32"/>
          <w:szCs w:val="32"/>
        </w:rPr>
        <w:t>2020</w:t>
      </w:r>
      <w:r>
        <w:rPr>
          <w:rFonts w:ascii="仿宋_GB2312" w:eastAsia="仿宋_GB2312" w:hAnsi="仿宋" w:hint="eastAsia"/>
          <w:sz w:val="32"/>
          <w:szCs w:val="32"/>
        </w:rPr>
        <w:t>年度固定资产清查盘盈登记表》《</w:t>
      </w:r>
      <w:r>
        <w:rPr>
          <w:rFonts w:ascii="仿宋_GB2312" w:eastAsia="仿宋_GB2312" w:hAnsi="仿宋" w:hint="eastAsia"/>
          <w:sz w:val="32"/>
          <w:szCs w:val="32"/>
        </w:rPr>
        <w:t>2020</w:t>
      </w:r>
      <w:r>
        <w:rPr>
          <w:rFonts w:ascii="仿宋_GB2312" w:eastAsia="仿宋_GB2312" w:hAnsi="仿宋" w:hint="eastAsia"/>
          <w:sz w:val="32"/>
          <w:szCs w:val="32"/>
        </w:rPr>
        <w:t>年度固定资产清查盘亏登记表》《</w:t>
      </w:r>
      <w:r>
        <w:rPr>
          <w:rFonts w:ascii="仿宋_GB2312" w:eastAsia="仿宋_GB2312" w:hAnsi="仿宋" w:hint="eastAsia"/>
          <w:sz w:val="32"/>
          <w:szCs w:val="32"/>
        </w:rPr>
        <w:t>2020</w:t>
      </w:r>
      <w:r>
        <w:rPr>
          <w:rFonts w:ascii="仿宋_GB2312" w:eastAsia="仿宋_GB2312" w:hAnsi="仿宋" w:hint="eastAsia"/>
          <w:sz w:val="32"/>
          <w:szCs w:val="32"/>
        </w:rPr>
        <w:t>年度固定资产清查自查报告》《</w:t>
      </w:r>
      <w:r>
        <w:rPr>
          <w:rFonts w:ascii="仿宋_GB2312" w:eastAsia="仿宋_GB2312" w:hAnsi="仿宋" w:hint="eastAsia"/>
          <w:sz w:val="32"/>
          <w:szCs w:val="32"/>
        </w:rPr>
        <w:t>2020</w:t>
      </w:r>
      <w:r>
        <w:rPr>
          <w:rFonts w:ascii="仿宋_GB2312" w:eastAsia="仿宋_GB2312" w:hAnsi="仿宋" w:hint="eastAsia"/>
          <w:sz w:val="32"/>
          <w:szCs w:val="32"/>
        </w:rPr>
        <w:t>年度资产管理绩效考核自评表》送资产管理处资产管理科（联系人：祝博</w:t>
      </w:r>
      <w:r>
        <w:rPr>
          <w:rFonts w:ascii="仿宋_GB2312" w:eastAsia="仿宋_GB2312" w:hAnsi="仿宋" w:hint="eastAsia"/>
          <w:sz w:val="32"/>
          <w:szCs w:val="32"/>
        </w:rPr>
        <w:t xml:space="preserve">  </w:t>
      </w:r>
      <w:r>
        <w:rPr>
          <w:rFonts w:ascii="仿宋_GB2312" w:eastAsia="仿宋_GB2312" w:hAnsi="仿宋" w:hint="eastAsia"/>
          <w:sz w:val="32"/>
          <w:szCs w:val="32"/>
        </w:rPr>
        <w:t>王晓晖，联系电话：</w:t>
      </w:r>
      <w:r>
        <w:rPr>
          <w:rFonts w:ascii="仿宋_GB2312" w:eastAsia="仿宋_GB2312" w:hAnsi="仿宋" w:hint="eastAsia"/>
          <w:sz w:val="32"/>
          <w:szCs w:val="32"/>
        </w:rPr>
        <w:t>63392</w:t>
      </w:r>
      <w:r>
        <w:rPr>
          <w:rFonts w:ascii="仿宋_GB2312" w:eastAsia="仿宋_GB2312" w:hAnsi="仿宋" w:hint="eastAsia"/>
          <w:sz w:val="32"/>
          <w:szCs w:val="32"/>
        </w:rPr>
        <w:t>，地点：图书办公楼</w:t>
      </w:r>
      <w:r>
        <w:rPr>
          <w:rFonts w:ascii="仿宋_GB2312" w:eastAsia="仿宋_GB2312" w:hAnsi="仿宋" w:hint="eastAsia"/>
          <w:sz w:val="32"/>
          <w:szCs w:val="32"/>
        </w:rPr>
        <w:t>1219</w:t>
      </w:r>
      <w:r>
        <w:rPr>
          <w:rFonts w:ascii="仿宋_GB2312" w:eastAsia="仿宋_GB2312" w:hAnsi="仿宋" w:hint="eastAsia"/>
          <w:sz w:val="32"/>
          <w:szCs w:val="32"/>
        </w:rPr>
        <w:t>室），电子版发送邮箱：</w:t>
      </w:r>
      <w:r>
        <w:rPr>
          <w:rFonts w:ascii="仿宋_GB2312" w:eastAsia="仿宋_GB2312" w:hAnsi="仿宋" w:hint="eastAsia"/>
          <w:sz w:val="32"/>
          <w:szCs w:val="32"/>
        </w:rPr>
        <w:t>byzccgl@bzmc.edu.cn</w:t>
      </w:r>
      <w:r>
        <w:rPr>
          <w:rFonts w:ascii="仿宋_GB2312" w:eastAsia="仿宋_GB2312" w:hAnsi="仿宋" w:hint="eastAsia"/>
          <w:sz w:val="32"/>
          <w:szCs w:val="32"/>
        </w:rPr>
        <w:t>。</w:t>
      </w:r>
    </w:p>
    <w:p w:rsidR="002E693C" w:rsidRDefault="00E0017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w:t>
      </w:r>
    </w:p>
    <w:p w:rsidR="002E693C" w:rsidRDefault="00E00175">
      <w:pPr>
        <w:spacing w:line="560" w:lineRule="exact"/>
        <w:ind w:firstLine="640"/>
        <w:rPr>
          <w:rFonts w:ascii="仿宋_GB2312" w:eastAsia="仿宋_GB2312" w:hAnsi="仿宋"/>
          <w:sz w:val="32"/>
          <w:szCs w:val="32"/>
        </w:rPr>
      </w:pPr>
      <w:r>
        <w:rPr>
          <w:rFonts w:ascii="仿宋_GB2312" w:eastAsia="仿宋_GB2312" w:hAnsi="仿宋" w:hint="eastAsia"/>
          <w:sz w:val="32"/>
          <w:szCs w:val="32"/>
        </w:rPr>
        <w:t>1. 2020</w:t>
      </w:r>
      <w:r>
        <w:rPr>
          <w:rFonts w:ascii="仿宋_GB2312" w:eastAsia="仿宋_GB2312" w:hAnsi="仿宋" w:hint="eastAsia"/>
          <w:sz w:val="32"/>
          <w:szCs w:val="32"/>
        </w:rPr>
        <w:t>年度固定资产清查和管理绩效考核工作领导小组</w:t>
      </w:r>
      <w:bookmarkStart w:id="0" w:name="_GoBack"/>
      <w:bookmarkEnd w:id="0"/>
    </w:p>
    <w:p w:rsidR="002E693C" w:rsidRDefault="00E00175">
      <w:pPr>
        <w:spacing w:line="560" w:lineRule="exact"/>
        <w:ind w:firstLine="640"/>
        <w:rPr>
          <w:rFonts w:ascii="仿宋_GB2312" w:eastAsia="仿宋_GB2312" w:hAnsi="仿宋"/>
          <w:sz w:val="32"/>
          <w:szCs w:val="32"/>
        </w:rPr>
      </w:pPr>
      <w:r>
        <w:rPr>
          <w:rFonts w:ascii="仿宋_GB2312" w:eastAsia="仿宋_GB2312" w:hAnsi="仿宋" w:hint="eastAsia"/>
          <w:sz w:val="32"/>
          <w:szCs w:val="32"/>
        </w:rPr>
        <w:t>2. 2020</w:t>
      </w:r>
      <w:r>
        <w:rPr>
          <w:rFonts w:ascii="仿宋_GB2312" w:eastAsia="仿宋_GB2312" w:hAnsi="仿宋" w:hint="eastAsia"/>
          <w:sz w:val="32"/>
          <w:szCs w:val="32"/>
        </w:rPr>
        <w:t>年度固定资产清查和管理绩效考核复查核验工作组</w:t>
      </w:r>
    </w:p>
    <w:p w:rsidR="002E693C" w:rsidRDefault="00E00175">
      <w:pPr>
        <w:spacing w:line="560" w:lineRule="exact"/>
        <w:ind w:firstLineChars="300" w:firstLine="960"/>
        <w:rPr>
          <w:rFonts w:ascii="仿宋_GB2312" w:eastAsia="仿宋_GB2312" w:hAnsi="仿宋"/>
          <w:sz w:val="32"/>
          <w:szCs w:val="32"/>
        </w:rPr>
      </w:pPr>
      <w:r>
        <w:rPr>
          <w:rFonts w:ascii="仿宋_GB2312" w:eastAsia="仿宋_GB2312" w:hAnsi="仿宋" w:hint="eastAsia"/>
          <w:sz w:val="32"/>
          <w:szCs w:val="32"/>
        </w:rPr>
        <w:t>及任务分工</w:t>
      </w:r>
    </w:p>
    <w:p w:rsidR="002E693C" w:rsidRDefault="00E00175">
      <w:pPr>
        <w:spacing w:line="560" w:lineRule="exact"/>
        <w:ind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w:t>
      </w:r>
      <w:r>
        <w:rPr>
          <w:rFonts w:ascii="仿宋_GB2312" w:eastAsia="仿宋_GB2312" w:hAnsi="仿宋" w:hint="eastAsia"/>
          <w:sz w:val="32"/>
          <w:szCs w:val="32"/>
        </w:rPr>
        <w:t>2020</w:t>
      </w:r>
      <w:r>
        <w:rPr>
          <w:rFonts w:ascii="仿宋_GB2312" w:eastAsia="仿宋_GB2312" w:hAnsi="仿宋" w:hint="eastAsia"/>
          <w:sz w:val="32"/>
          <w:szCs w:val="32"/>
        </w:rPr>
        <w:t>年度固定资产清查盘盈登记表》</w:t>
      </w:r>
    </w:p>
    <w:p w:rsidR="002E693C" w:rsidRDefault="00E00175">
      <w:pPr>
        <w:spacing w:line="560" w:lineRule="exact"/>
        <w:ind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w:t>
      </w:r>
      <w:r>
        <w:rPr>
          <w:rFonts w:ascii="仿宋_GB2312" w:eastAsia="仿宋_GB2312" w:hAnsi="仿宋" w:hint="eastAsia"/>
          <w:sz w:val="32"/>
          <w:szCs w:val="32"/>
        </w:rPr>
        <w:t>2020</w:t>
      </w:r>
      <w:r>
        <w:rPr>
          <w:rFonts w:ascii="仿宋_GB2312" w:eastAsia="仿宋_GB2312" w:hAnsi="仿宋" w:hint="eastAsia"/>
          <w:sz w:val="32"/>
          <w:szCs w:val="32"/>
        </w:rPr>
        <w:t>年度固定资产清查盘亏登记表》</w:t>
      </w:r>
    </w:p>
    <w:p w:rsidR="002E693C" w:rsidRDefault="00E00175">
      <w:pPr>
        <w:spacing w:line="560" w:lineRule="exact"/>
        <w:ind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2020</w:t>
      </w:r>
      <w:r>
        <w:rPr>
          <w:rFonts w:ascii="仿宋_GB2312" w:eastAsia="仿宋_GB2312" w:hAnsi="仿宋" w:hint="eastAsia"/>
          <w:sz w:val="32"/>
          <w:szCs w:val="32"/>
        </w:rPr>
        <w:t>年度固定资产清查自查报告》</w:t>
      </w:r>
    </w:p>
    <w:p w:rsidR="002E693C" w:rsidRDefault="00E00175">
      <w:pPr>
        <w:spacing w:line="560" w:lineRule="exact"/>
        <w:ind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w:t>
      </w:r>
      <w:r>
        <w:rPr>
          <w:rFonts w:ascii="仿宋_GB2312" w:eastAsia="仿宋_GB2312" w:hAnsi="仿宋" w:hint="eastAsia"/>
          <w:sz w:val="32"/>
          <w:szCs w:val="32"/>
        </w:rPr>
        <w:t>2020</w:t>
      </w:r>
      <w:r>
        <w:rPr>
          <w:rFonts w:ascii="仿宋_GB2312" w:eastAsia="仿宋_GB2312" w:hAnsi="仿宋" w:hint="eastAsia"/>
          <w:sz w:val="32"/>
          <w:szCs w:val="32"/>
        </w:rPr>
        <w:t>年度资产管理绩效考核自评表》</w:t>
      </w:r>
    </w:p>
    <w:p w:rsidR="002E693C" w:rsidRDefault="002E693C">
      <w:pPr>
        <w:spacing w:line="560" w:lineRule="exact"/>
        <w:ind w:firstLine="640"/>
        <w:rPr>
          <w:rFonts w:ascii="仿宋_GB2312" w:eastAsia="仿宋_GB2312" w:hAnsi="仿宋"/>
          <w:sz w:val="32"/>
          <w:szCs w:val="32"/>
        </w:rPr>
      </w:pPr>
    </w:p>
    <w:p w:rsidR="002E693C" w:rsidRDefault="002E693C">
      <w:pPr>
        <w:spacing w:line="560" w:lineRule="exact"/>
        <w:ind w:firstLine="640"/>
        <w:rPr>
          <w:rFonts w:ascii="仿宋_GB2312" w:eastAsia="仿宋_GB2312" w:hAnsi="仿宋"/>
          <w:sz w:val="32"/>
          <w:szCs w:val="32"/>
        </w:rPr>
      </w:pPr>
    </w:p>
    <w:p w:rsidR="002E693C" w:rsidRDefault="00E00175">
      <w:pPr>
        <w:spacing w:line="56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学校固定资产清查和管理绩效考核工作小组</w:t>
      </w:r>
    </w:p>
    <w:p w:rsidR="002E693C" w:rsidRDefault="00E00175">
      <w:pPr>
        <w:spacing w:line="560" w:lineRule="exact"/>
        <w:ind w:right="1280" w:firstLineChars="200" w:firstLine="640"/>
        <w:jc w:val="center"/>
        <w:rPr>
          <w:rFonts w:ascii="仿宋_GB2312" w:eastAsia="仿宋_GB2312" w:hAnsi="仿宋"/>
          <w:sz w:val="32"/>
          <w:szCs w:val="32"/>
        </w:rPr>
      </w:pPr>
      <w:r>
        <w:rPr>
          <w:rFonts w:ascii="仿宋_GB2312" w:eastAsia="仿宋_GB2312" w:hAnsi="仿宋" w:hint="eastAsia"/>
          <w:sz w:val="32"/>
          <w:szCs w:val="32"/>
        </w:rPr>
        <w:t xml:space="preserve">                 2020</w:t>
      </w:r>
      <w:r>
        <w:rPr>
          <w:rFonts w:ascii="仿宋_GB2312" w:eastAsia="仿宋_GB2312" w:hAnsi="仿宋" w:hint="eastAsia"/>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9</w:t>
      </w:r>
      <w:r>
        <w:rPr>
          <w:rFonts w:ascii="仿宋_GB2312" w:eastAsia="仿宋_GB2312" w:hAnsi="仿宋" w:hint="eastAsia"/>
          <w:sz w:val="32"/>
          <w:szCs w:val="32"/>
        </w:rPr>
        <w:t>日</w:t>
      </w:r>
    </w:p>
    <w:p w:rsidR="002E693C" w:rsidRDefault="002E693C">
      <w:pPr>
        <w:spacing w:line="560" w:lineRule="exact"/>
        <w:ind w:firstLineChars="200" w:firstLine="640"/>
        <w:rPr>
          <w:rFonts w:ascii="仿宋_GB2312" w:eastAsia="仿宋_GB2312"/>
          <w:sz w:val="32"/>
          <w:szCs w:val="32"/>
        </w:rPr>
      </w:pPr>
    </w:p>
    <w:p w:rsidR="002E693C" w:rsidRDefault="002E693C">
      <w:pPr>
        <w:spacing w:line="560" w:lineRule="exact"/>
        <w:ind w:firstLineChars="200" w:firstLine="640"/>
        <w:rPr>
          <w:rFonts w:ascii="仿宋_GB2312" w:eastAsia="仿宋_GB2312"/>
          <w:sz w:val="32"/>
          <w:szCs w:val="32"/>
        </w:rPr>
      </w:pPr>
    </w:p>
    <w:p w:rsidR="002E693C" w:rsidRDefault="002E693C">
      <w:pPr>
        <w:spacing w:line="560" w:lineRule="exact"/>
        <w:ind w:firstLineChars="200" w:firstLine="640"/>
        <w:rPr>
          <w:rFonts w:ascii="仿宋_GB2312" w:eastAsia="仿宋_GB2312"/>
          <w:sz w:val="32"/>
          <w:szCs w:val="32"/>
        </w:rPr>
      </w:pPr>
    </w:p>
    <w:p w:rsidR="002E693C" w:rsidRDefault="00E00175">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2E693C" w:rsidRDefault="002E693C">
      <w:pPr>
        <w:spacing w:line="560" w:lineRule="exact"/>
        <w:rPr>
          <w:rFonts w:ascii="仿宋_GB2312" w:eastAsia="仿宋_GB2312"/>
          <w:sz w:val="32"/>
          <w:szCs w:val="32"/>
        </w:rPr>
      </w:pPr>
    </w:p>
    <w:p w:rsidR="002E693C" w:rsidRDefault="002E693C">
      <w:pPr>
        <w:spacing w:line="560" w:lineRule="exact"/>
        <w:rPr>
          <w:rFonts w:ascii="仿宋_GB2312" w:eastAsia="仿宋_GB2312"/>
          <w:sz w:val="32"/>
          <w:szCs w:val="32"/>
        </w:rPr>
      </w:pPr>
    </w:p>
    <w:p w:rsidR="002E693C" w:rsidRDefault="00E00175">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2020</w:t>
      </w:r>
      <w:r>
        <w:rPr>
          <w:rFonts w:ascii="方正小标宋简体" w:eastAsia="方正小标宋简体" w:hAnsi="仿宋" w:hint="eastAsia"/>
          <w:sz w:val="44"/>
          <w:szCs w:val="44"/>
        </w:rPr>
        <w:t>年度</w:t>
      </w:r>
    </w:p>
    <w:p w:rsidR="002E693C" w:rsidRDefault="00E00175">
      <w:pPr>
        <w:spacing w:line="560" w:lineRule="exact"/>
        <w:jc w:val="center"/>
        <w:rPr>
          <w:rFonts w:ascii="方正小标宋简体" w:eastAsia="方正小标宋简体"/>
          <w:sz w:val="44"/>
          <w:szCs w:val="44"/>
        </w:rPr>
      </w:pPr>
      <w:r>
        <w:rPr>
          <w:rFonts w:ascii="方正小标宋简体" w:eastAsia="方正小标宋简体" w:hAnsi="仿宋" w:hint="eastAsia"/>
          <w:sz w:val="44"/>
          <w:szCs w:val="44"/>
        </w:rPr>
        <w:t>固定资产清查和管理绩效考核工作领导小组</w:t>
      </w:r>
    </w:p>
    <w:p w:rsidR="002E693C" w:rsidRDefault="002E693C">
      <w:pPr>
        <w:spacing w:line="560" w:lineRule="exact"/>
        <w:rPr>
          <w:rFonts w:ascii="仿宋_GB2312" w:eastAsia="仿宋_GB2312"/>
          <w:sz w:val="32"/>
          <w:szCs w:val="32"/>
        </w:rPr>
      </w:pPr>
    </w:p>
    <w:p w:rsidR="002E693C" w:rsidRDefault="00E00175">
      <w:pPr>
        <w:spacing w:line="560" w:lineRule="exact"/>
        <w:ind w:firstLineChars="400" w:firstLine="1280"/>
        <w:rPr>
          <w:rFonts w:ascii="仿宋_GB2312" w:eastAsia="仿宋_GB2312"/>
          <w:sz w:val="32"/>
          <w:szCs w:val="32"/>
        </w:rPr>
      </w:pPr>
      <w:r>
        <w:rPr>
          <w:rFonts w:ascii="仿宋_GB2312" w:eastAsia="仿宋_GB2312" w:hint="eastAsia"/>
          <w:sz w:val="32"/>
          <w:szCs w:val="32"/>
        </w:rPr>
        <w:t>组</w:t>
      </w:r>
      <w:r>
        <w:rPr>
          <w:rFonts w:ascii="仿宋_GB2312" w:eastAsia="仿宋_GB2312" w:hint="eastAsia"/>
          <w:sz w:val="32"/>
          <w:szCs w:val="32"/>
        </w:rPr>
        <w:t xml:space="preserve">  </w:t>
      </w:r>
      <w:r>
        <w:rPr>
          <w:rFonts w:ascii="仿宋_GB2312" w:eastAsia="仿宋_GB2312" w:hint="eastAsia"/>
          <w:sz w:val="32"/>
          <w:szCs w:val="32"/>
        </w:rPr>
        <w:t>长：吕长俊</w:t>
      </w:r>
      <w:r>
        <w:rPr>
          <w:rFonts w:ascii="仿宋_GB2312" w:eastAsia="仿宋_GB2312" w:hint="eastAsia"/>
          <w:sz w:val="32"/>
          <w:szCs w:val="32"/>
        </w:rPr>
        <w:t xml:space="preserve">  </w:t>
      </w:r>
      <w:r>
        <w:rPr>
          <w:rFonts w:ascii="仿宋_GB2312" w:eastAsia="仿宋_GB2312" w:hint="eastAsia"/>
          <w:sz w:val="32"/>
          <w:szCs w:val="32"/>
        </w:rPr>
        <w:t>副校长</w:t>
      </w:r>
    </w:p>
    <w:p w:rsidR="002E693C" w:rsidRDefault="00E00175">
      <w:pPr>
        <w:spacing w:line="560" w:lineRule="exact"/>
        <w:ind w:firstLineChars="400" w:firstLine="1280"/>
        <w:rPr>
          <w:rFonts w:ascii="仿宋_GB2312" w:eastAsia="仿宋_GB2312"/>
          <w:sz w:val="32"/>
          <w:szCs w:val="32"/>
        </w:rPr>
      </w:pPr>
      <w:r>
        <w:rPr>
          <w:rFonts w:ascii="仿宋_GB2312" w:eastAsia="仿宋_GB2312" w:hint="eastAsia"/>
          <w:sz w:val="32"/>
          <w:szCs w:val="32"/>
        </w:rPr>
        <w:t>成</w:t>
      </w:r>
      <w:r>
        <w:rPr>
          <w:rFonts w:ascii="仿宋_GB2312" w:eastAsia="仿宋_GB2312" w:hint="eastAsia"/>
          <w:sz w:val="32"/>
          <w:szCs w:val="32"/>
        </w:rPr>
        <w:t xml:space="preserve">  </w:t>
      </w:r>
      <w:r>
        <w:rPr>
          <w:rFonts w:ascii="仿宋_GB2312" w:eastAsia="仿宋_GB2312" w:hint="eastAsia"/>
          <w:sz w:val="32"/>
          <w:szCs w:val="32"/>
        </w:rPr>
        <w:t>员：</w:t>
      </w:r>
      <w:r>
        <w:rPr>
          <w:rFonts w:ascii="仿宋_GB2312" w:eastAsia="仿宋_GB2312"/>
          <w:sz w:val="32"/>
          <w:szCs w:val="32"/>
        </w:rPr>
        <w:t>田</w:t>
      </w:r>
      <w:r>
        <w:rPr>
          <w:rFonts w:ascii="仿宋_GB2312" w:eastAsia="仿宋_GB2312" w:hint="eastAsia"/>
          <w:sz w:val="32"/>
          <w:szCs w:val="32"/>
        </w:rPr>
        <w:t xml:space="preserve">  </w:t>
      </w:r>
      <w:r>
        <w:rPr>
          <w:rFonts w:ascii="仿宋_GB2312" w:eastAsia="仿宋_GB2312"/>
          <w:sz w:val="32"/>
          <w:szCs w:val="32"/>
        </w:rPr>
        <w:t>梗</w:t>
      </w:r>
      <w:r>
        <w:rPr>
          <w:rFonts w:ascii="仿宋_GB2312" w:eastAsia="仿宋_GB2312" w:hint="eastAsia"/>
          <w:sz w:val="32"/>
          <w:szCs w:val="32"/>
        </w:rPr>
        <w:t xml:space="preserve">  </w:t>
      </w:r>
      <w:r>
        <w:rPr>
          <w:rFonts w:ascii="仿宋_GB2312" w:eastAsia="仿宋_GB2312" w:hint="eastAsia"/>
          <w:sz w:val="32"/>
          <w:szCs w:val="32"/>
        </w:rPr>
        <w:t>教务处处长、</w:t>
      </w:r>
      <w:r>
        <w:rPr>
          <w:rFonts w:ascii="仿宋_GB2312" w:eastAsia="仿宋_GB2312" w:hint="eastAsia"/>
          <w:spacing w:val="-2"/>
          <w:kern w:val="0"/>
          <w:sz w:val="32"/>
          <w:szCs w:val="32"/>
        </w:rPr>
        <w:t>实验</w:t>
      </w:r>
      <w:r>
        <w:rPr>
          <w:rFonts w:ascii="仿宋_GB2312" w:eastAsia="仿宋_GB2312" w:hint="eastAsia"/>
          <w:spacing w:val="-2"/>
          <w:w w:val="90"/>
          <w:kern w:val="0"/>
          <w:sz w:val="32"/>
          <w:szCs w:val="32"/>
        </w:rPr>
        <w:t>教学管理中心主任</w:t>
      </w:r>
    </w:p>
    <w:p w:rsidR="002E693C" w:rsidRDefault="00E00175">
      <w:pPr>
        <w:spacing w:line="560" w:lineRule="exact"/>
        <w:ind w:firstLineChars="800" w:firstLine="2560"/>
        <w:rPr>
          <w:rFonts w:ascii="仿宋_GB2312" w:eastAsia="仿宋_GB2312"/>
          <w:sz w:val="32"/>
          <w:szCs w:val="32"/>
        </w:rPr>
      </w:pPr>
      <w:r>
        <w:rPr>
          <w:rFonts w:ascii="仿宋_GB2312" w:eastAsia="仿宋_GB2312"/>
          <w:sz w:val="32"/>
          <w:szCs w:val="32"/>
        </w:rPr>
        <w:t>谢书阳</w:t>
      </w:r>
      <w:r>
        <w:rPr>
          <w:rFonts w:ascii="仿宋_GB2312" w:eastAsia="仿宋_GB2312" w:hint="eastAsia"/>
          <w:sz w:val="32"/>
          <w:szCs w:val="32"/>
        </w:rPr>
        <w:t xml:space="preserve">  </w:t>
      </w:r>
      <w:r>
        <w:rPr>
          <w:rFonts w:ascii="仿宋_GB2312" w:eastAsia="仿宋_GB2312" w:hint="eastAsia"/>
          <w:sz w:val="32"/>
          <w:szCs w:val="32"/>
        </w:rPr>
        <w:t>科学技术处处长、医药研究中心主任</w:t>
      </w:r>
    </w:p>
    <w:p w:rsidR="002E693C" w:rsidRDefault="00E00175">
      <w:pPr>
        <w:spacing w:line="560" w:lineRule="exact"/>
        <w:ind w:firstLineChars="800" w:firstLine="2560"/>
        <w:rPr>
          <w:rFonts w:ascii="仿宋_GB2312" w:eastAsia="仿宋_GB2312"/>
          <w:sz w:val="32"/>
          <w:szCs w:val="32"/>
        </w:rPr>
      </w:pPr>
      <w:r>
        <w:rPr>
          <w:rFonts w:ascii="仿宋_GB2312" w:eastAsia="仿宋_GB2312" w:hint="eastAsia"/>
          <w:sz w:val="32"/>
          <w:szCs w:val="32"/>
        </w:rPr>
        <w:t>杨玉涛</w:t>
      </w:r>
      <w:r>
        <w:rPr>
          <w:rFonts w:ascii="仿宋_GB2312" w:eastAsia="仿宋_GB2312" w:hint="eastAsia"/>
          <w:sz w:val="32"/>
          <w:szCs w:val="32"/>
        </w:rPr>
        <w:t xml:space="preserve">  </w:t>
      </w:r>
      <w:r>
        <w:rPr>
          <w:rFonts w:ascii="仿宋_GB2312" w:eastAsia="仿宋_GB2312" w:hint="eastAsia"/>
          <w:sz w:val="32"/>
          <w:szCs w:val="32"/>
        </w:rPr>
        <w:t>计划财务处处长</w:t>
      </w:r>
    </w:p>
    <w:p w:rsidR="002E693C" w:rsidRDefault="00E00175">
      <w:pPr>
        <w:spacing w:line="560" w:lineRule="exact"/>
        <w:ind w:firstLineChars="400" w:firstLine="12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邱胜利</w:t>
      </w:r>
      <w:r>
        <w:rPr>
          <w:rFonts w:ascii="仿宋_GB2312" w:eastAsia="仿宋_GB2312" w:hint="eastAsia"/>
          <w:sz w:val="32"/>
          <w:szCs w:val="32"/>
        </w:rPr>
        <w:t xml:space="preserve">  </w:t>
      </w:r>
      <w:r>
        <w:rPr>
          <w:rFonts w:ascii="仿宋_GB2312" w:eastAsia="仿宋_GB2312" w:hint="eastAsia"/>
          <w:sz w:val="32"/>
          <w:szCs w:val="32"/>
        </w:rPr>
        <w:t>审计处处长</w:t>
      </w:r>
    </w:p>
    <w:p w:rsidR="002E693C" w:rsidRDefault="00E00175">
      <w:pPr>
        <w:spacing w:line="560" w:lineRule="exact"/>
        <w:ind w:firstLineChars="800" w:firstLine="2560"/>
        <w:rPr>
          <w:rFonts w:ascii="仿宋_GB2312" w:eastAsia="仿宋_GB2312"/>
          <w:sz w:val="32"/>
          <w:szCs w:val="32"/>
        </w:rPr>
      </w:pPr>
      <w:r>
        <w:rPr>
          <w:rFonts w:ascii="仿宋_GB2312" w:eastAsia="仿宋_GB2312" w:hint="eastAsia"/>
          <w:sz w:val="32"/>
          <w:szCs w:val="32"/>
        </w:rPr>
        <w:t>刘德琳</w:t>
      </w:r>
      <w:r>
        <w:rPr>
          <w:rFonts w:ascii="仿宋_GB2312" w:eastAsia="仿宋_GB2312" w:hint="eastAsia"/>
          <w:sz w:val="32"/>
          <w:szCs w:val="32"/>
        </w:rPr>
        <w:t xml:space="preserve">  </w:t>
      </w:r>
      <w:r>
        <w:rPr>
          <w:rFonts w:ascii="仿宋_GB2312" w:eastAsia="仿宋_GB2312" w:hint="eastAsia"/>
          <w:sz w:val="32"/>
          <w:szCs w:val="32"/>
        </w:rPr>
        <w:t>资产管理处处长</w:t>
      </w:r>
    </w:p>
    <w:p w:rsidR="002E693C" w:rsidRDefault="002E693C">
      <w:pPr>
        <w:spacing w:line="560" w:lineRule="exact"/>
        <w:rPr>
          <w:rFonts w:ascii="仿宋_GB2312" w:eastAsia="仿宋_GB2312" w:hAnsi="仿宋"/>
          <w:sz w:val="32"/>
          <w:szCs w:val="32"/>
        </w:rPr>
      </w:pPr>
    </w:p>
    <w:p w:rsidR="002E693C" w:rsidRDefault="00E0017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固定资产清查和管理绩效考核工作领导小组下设办公室，办公室设在资产管理处，具体负责本年度固定资产清查和管理绩效考核组织实施。</w:t>
      </w:r>
    </w:p>
    <w:p w:rsidR="002E693C" w:rsidRDefault="002E693C">
      <w:pPr>
        <w:spacing w:line="560" w:lineRule="exact"/>
        <w:rPr>
          <w:rFonts w:ascii="仿宋_GB2312" w:eastAsia="仿宋_GB2312" w:hAnsi="仿宋"/>
          <w:sz w:val="32"/>
          <w:szCs w:val="32"/>
        </w:rPr>
      </w:pPr>
    </w:p>
    <w:p w:rsidR="002E693C" w:rsidRDefault="002E693C">
      <w:pPr>
        <w:spacing w:line="560" w:lineRule="exact"/>
        <w:rPr>
          <w:rFonts w:ascii="仿宋_GB2312" w:eastAsia="仿宋_GB2312" w:hAnsi="仿宋"/>
          <w:sz w:val="32"/>
          <w:szCs w:val="32"/>
        </w:rPr>
      </w:pPr>
    </w:p>
    <w:p w:rsidR="002E693C" w:rsidRDefault="002E693C">
      <w:pPr>
        <w:spacing w:line="560" w:lineRule="exact"/>
        <w:rPr>
          <w:rFonts w:ascii="仿宋_GB2312" w:eastAsia="仿宋_GB2312" w:hAnsi="仿宋"/>
          <w:sz w:val="32"/>
          <w:szCs w:val="32"/>
        </w:rPr>
      </w:pPr>
    </w:p>
    <w:p w:rsidR="002E693C" w:rsidRDefault="002E693C">
      <w:pPr>
        <w:spacing w:line="560" w:lineRule="exact"/>
        <w:rPr>
          <w:rFonts w:ascii="仿宋_GB2312" w:eastAsia="仿宋_GB2312" w:hAnsi="仿宋"/>
          <w:sz w:val="32"/>
          <w:szCs w:val="32"/>
        </w:rPr>
      </w:pPr>
    </w:p>
    <w:p w:rsidR="002E693C" w:rsidRDefault="002E693C">
      <w:pPr>
        <w:spacing w:line="560" w:lineRule="exact"/>
        <w:rPr>
          <w:rFonts w:ascii="仿宋_GB2312" w:eastAsia="仿宋_GB2312" w:hAnsi="仿宋"/>
          <w:sz w:val="32"/>
          <w:szCs w:val="32"/>
        </w:rPr>
      </w:pPr>
    </w:p>
    <w:p w:rsidR="002E693C" w:rsidRDefault="002E693C">
      <w:pPr>
        <w:spacing w:line="560" w:lineRule="exact"/>
        <w:rPr>
          <w:rFonts w:ascii="仿宋_GB2312" w:eastAsia="仿宋_GB2312" w:hAnsi="仿宋"/>
          <w:sz w:val="32"/>
          <w:szCs w:val="32"/>
        </w:rPr>
      </w:pPr>
    </w:p>
    <w:p w:rsidR="002E693C" w:rsidRDefault="002E693C">
      <w:pPr>
        <w:spacing w:line="560" w:lineRule="exact"/>
        <w:rPr>
          <w:rFonts w:ascii="仿宋_GB2312" w:eastAsia="仿宋_GB2312" w:hAnsi="仿宋"/>
          <w:sz w:val="32"/>
          <w:szCs w:val="32"/>
        </w:rPr>
      </w:pPr>
    </w:p>
    <w:p w:rsidR="002E693C" w:rsidRDefault="002E693C">
      <w:pPr>
        <w:spacing w:line="560" w:lineRule="exact"/>
        <w:rPr>
          <w:rFonts w:ascii="仿宋_GB2312" w:eastAsia="仿宋_GB2312" w:hAnsi="仿宋"/>
          <w:sz w:val="32"/>
          <w:szCs w:val="32"/>
        </w:rPr>
      </w:pPr>
    </w:p>
    <w:p w:rsidR="002E693C" w:rsidRDefault="00E00175">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2E693C" w:rsidRDefault="00E00175">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2020</w:t>
      </w:r>
      <w:r>
        <w:rPr>
          <w:rFonts w:ascii="方正小标宋简体" w:eastAsia="方正小标宋简体" w:hAnsi="仿宋" w:hint="eastAsia"/>
          <w:sz w:val="44"/>
          <w:szCs w:val="44"/>
        </w:rPr>
        <w:t>年度固定资产清查和管理绩效考核复查核验工作组及任务分工</w:t>
      </w:r>
    </w:p>
    <w:p w:rsidR="002E693C" w:rsidRDefault="002E693C">
      <w:pPr>
        <w:spacing w:line="560" w:lineRule="exact"/>
        <w:jc w:val="center"/>
        <w:rPr>
          <w:rFonts w:ascii="方正小标宋简体" w:eastAsia="方正小标宋简体"/>
          <w:sz w:val="44"/>
          <w:szCs w:val="44"/>
        </w:rPr>
      </w:pPr>
    </w:p>
    <w:tbl>
      <w:tblPr>
        <w:tblStyle w:val="a5"/>
        <w:tblW w:w="9454" w:type="dxa"/>
        <w:jc w:val="center"/>
        <w:tblLook w:val="04A0"/>
      </w:tblPr>
      <w:tblGrid>
        <w:gridCol w:w="1242"/>
        <w:gridCol w:w="6946"/>
        <w:gridCol w:w="1266"/>
      </w:tblGrid>
      <w:tr w:rsidR="002E693C">
        <w:trPr>
          <w:trHeight w:val="1008"/>
          <w:jc w:val="center"/>
        </w:trPr>
        <w:tc>
          <w:tcPr>
            <w:tcW w:w="1242" w:type="dxa"/>
            <w:vAlign w:val="center"/>
          </w:tcPr>
          <w:p w:rsidR="002E693C" w:rsidRDefault="00E00175">
            <w:pPr>
              <w:spacing w:line="320" w:lineRule="exact"/>
              <w:jc w:val="center"/>
              <w:rPr>
                <w:rFonts w:ascii="黑体" w:eastAsia="黑体" w:hAnsi="黑体"/>
                <w:sz w:val="28"/>
                <w:szCs w:val="28"/>
              </w:rPr>
            </w:pPr>
            <w:r>
              <w:rPr>
                <w:rFonts w:ascii="黑体" w:eastAsia="黑体" w:hAnsi="黑体" w:hint="eastAsia"/>
                <w:sz w:val="28"/>
                <w:szCs w:val="28"/>
              </w:rPr>
              <w:t>工作组</w:t>
            </w:r>
          </w:p>
        </w:tc>
        <w:tc>
          <w:tcPr>
            <w:tcW w:w="6946" w:type="dxa"/>
            <w:vAlign w:val="center"/>
          </w:tcPr>
          <w:p w:rsidR="002E693C" w:rsidRDefault="00E00175">
            <w:pPr>
              <w:spacing w:line="320" w:lineRule="exact"/>
              <w:jc w:val="center"/>
              <w:rPr>
                <w:rFonts w:ascii="黑体" w:eastAsia="黑体" w:hAnsi="黑体"/>
                <w:sz w:val="28"/>
                <w:szCs w:val="28"/>
              </w:rPr>
            </w:pPr>
            <w:r>
              <w:rPr>
                <w:rFonts w:ascii="黑体" w:eastAsia="黑体" w:hAnsi="黑体" w:hint="eastAsia"/>
                <w:sz w:val="28"/>
                <w:szCs w:val="28"/>
              </w:rPr>
              <w:t>复查核验部门、单位、院（系）</w:t>
            </w:r>
          </w:p>
        </w:tc>
        <w:tc>
          <w:tcPr>
            <w:tcW w:w="1266" w:type="dxa"/>
            <w:vAlign w:val="center"/>
          </w:tcPr>
          <w:p w:rsidR="002E693C" w:rsidRDefault="00E00175">
            <w:pPr>
              <w:spacing w:line="320" w:lineRule="exact"/>
              <w:jc w:val="center"/>
              <w:rPr>
                <w:rFonts w:ascii="黑体" w:eastAsia="黑体" w:hAnsi="黑体"/>
                <w:sz w:val="28"/>
                <w:szCs w:val="28"/>
              </w:rPr>
            </w:pPr>
            <w:r>
              <w:rPr>
                <w:rFonts w:ascii="黑体" w:eastAsia="黑体" w:hAnsi="黑体" w:hint="eastAsia"/>
                <w:sz w:val="28"/>
                <w:szCs w:val="28"/>
              </w:rPr>
              <w:t>备注</w:t>
            </w:r>
          </w:p>
        </w:tc>
      </w:tr>
      <w:tr w:rsidR="002E693C">
        <w:trPr>
          <w:trHeight w:val="1351"/>
          <w:jc w:val="center"/>
        </w:trPr>
        <w:tc>
          <w:tcPr>
            <w:tcW w:w="1242" w:type="dxa"/>
            <w:vAlign w:val="center"/>
          </w:tcPr>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田</w:t>
            </w:r>
            <w:r>
              <w:rPr>
                <w:rFonts w:ascii="仿宋_GB2312" w:eastAsia="仿宋_GB2312" w:hint="eastAsia"/>
                <w:sz w:val="28"/>
                <w:szCs w:val="28"/>
              </w:rPr>
              <w:t xml:space="preserve">  </w:t>
            </w:r>
            <w:r>
              <w:rPr>
                <w:rFonts w:ascii="仿宋_GB2312" w:eastAsia="仿宋_GB2312" w:hint="eastAsia"/>
                <w:sz w:val="28"/>
                <w:szCs w:val="28"/>
              </w:rPr>
              <w:t>梗</w:t>
            </w:r>
          </w:p>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路永辉</w:t>
            </w:r>
          </w:p>
          <w:p w:rsidR="002E693C" w:rsidRDefault="00E00175">
            <w:pPr>
              <w:spacing w:line="360" w:lineRule="exact"/>
              <w:jc w:val="center"/>
              <w:rPr>
                <w:rFonts w:ascii="黑体" w:eastAsia="黑体" w:hAnsi="黑体"/>
                <w:sz w:val="28"/>
                <w:szCs w:val="28"/>
              </w:rPr>
            </w:pPr>
            <w:r>
              <w:rPr>
                <w:rFonts w:ascii="仿宋_GB2312" w:eastAsia="仿宋_GB2312" w:hint="eastAsia"/>
                <w:sz w:val="28"/>
                <w:szCs w:val="28"/>
              </w:rPr>
              <w:t>房</w:t>
            </w:r>
            <w:r>
              <w:rPr>
                <w:rFonts w:ascii="仿宋_GB2312" w:eastAsia="仿宋_GB2312" w:hint="eastAsia"/>
                <w:sz w:val="28"/>
                <w:szCs w:val="28"/>
              </w:rPr>
              <w:t xml:space="preserve">  </w:t>
            </w:r>
            <w:r>
              <w:rPr>
                <w:rFonts w:ascii="仿宋_GB2312" w:eastAsia="仿宋_GB2312" w:hint="eastAsia"/>
                <w:sz w:val="28"/>
                <w:szCs w:val="28"/>
              </w:rPr>
              <w:t>甲</w:t>
            </w:r>
          </w:p>
        </w:tc>
        <w:tc>
          <w:tcPr>
            <w:tcW w:w="6946" w:type="dxa"/>
            <w:vAlign w:val="center"/>
          </w:tcPr>
          <w:p w:rsidR="002E693C" w:rsidRDefault="00E00175">
            <w:pPr>
              <w:spacing w:line="320" w:lineRule="exact"/>
              <w:jc w:val="left"/>
              <w:rPr>
                <w:rFonts w:ascii="黑体" w:eastAsia="黑体" w:hAnsi="黑体"/>
                <w:sz w:val="28"/>
                <w:szCs w:val="28"/>
              </w:rPr>
            </w:pPr>
            <w:r>
              <w:rPr>
                <w:rFonts w:ascii="仿宋_GB2312" w:eastAsia="仿宋_GB2312" w:hint="eastAsia"/>
                <w:sz w:val="28"/>
                <w:szCs w:val="28"/>
              </w:rPr>
              <w:t>人力资源处（教师工作部）、科学技术处（医药研究中心）、基础医学院、人文与社会科学学院、药学院（葡萄酒学院）、外国语与国际交流学院</w:t>
            </w:r>
          </w:p>
        </w:tc>
        <w:tc>
          <w:tcPr>
            <w:tcW w:w="1266" w:type="dxa"/>
            <w:vAlign w:val="center"/>
          </w:tcPr>
          <w:p w:rsidR="002E693C" w:rsidRDefault="002E693C">
            <w:pPr>
              <w:spacing w:line="320" w:lineRule="exact"/>
              <w:jc w:val="center"/>
              <w:rPr>
                <w:rFonts w:ascii="黑体" w:eastAsia="黑体" w:hAnsi="黑体"/>
                <w:sz w:val="28"/>
                <w:szCs w:val="28"/>
              </w:rPr>
            </w:pPr>
          </w:p>
        </w:tc>
      </w:tr>
      <w:tr w:rsidR="002E693C">
        <w:trPr>
          <w:trHeight w:val="1351"/>
          <w:jc w:val="center"/>
        </w:trPr>
        <w:tc>
          <w:tcPr>
            <w:tcW w:w="1242" w:type="dxa"/>
            <w:vAlign w:val="center"/>
          </w:tcPr>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谢书阳</w:t>
            </w:r>
          </w:p>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侯玉东</w:t>
            </w:r>
          </w:p>
          <w:p w:rsidR="002E693C" w:rsidRDefault="00E00175">
            <w:pPr>
              <w:spacing w:line="360" w:lineRule="exact"/>
              <w:jc w:val="center"/>
              <w:rPr>
                <w:rFonts w:ascii="仿宋_GB2312" w:eastAsia="仿宋_GB2312"/>
                <w:sz w:val="28"/>
                <w:szCs w:val="28"/>
              </w:rPr>
            </w:pPr>
            <w:r>
              <w:rPr>
                <w:rFonts w:ascii="仿宋_GB2312" w:eastAsia="仿宋_GB2312"/>
                <w:sz w:val="28"/>
                <w:szCs w:val="28"/>
              </w:rPr>
              <w:t>祝</w:t>
            </w:r>
            <w:r>
              <w:rPr>
                <w:rFonts w:ascii="仿宋_GB2312" w:eastAsia="仿宋_GB2312" w:hint="eastAsia"/>
                <w:sz w:val="28"/>
                <w:szCs w:val="28"/>
              </w:rPr>
              <w:t xml:space="preserve">  </w:t>
            </w:r>
            <w:r>
              <w:rPr>
                <w:rFonts w:ascii="仿宋_GB2312" w:eastAsia="仿宋_GB2312"/>
                <w:sz w:val="28"/>
                <w:szCs w:val="28"/>
              </w:rPr>
              <w:t>博</w:t>
            </w:r>
          </w:p>
        </w:tc>
        <w:tc>
          <w:tcPr>
            <w:tcW w:w="6946" w:type="dxa"/>
            <w:vAlign w:val="center"/>
          </w:tcPr>
          <w:p w:rsidR="002E693C" w:rsidRDefault="00E00175">
            <w:pPr>
              <w:spacing w:line="320" w:lineRule="exact"/>
              <w:jc w:val="left"/>
              <w:rPr>
                <w:rFonts w:ascii="黑体" w:eastAsia="黑体" w:hAnsi="黑体"/>
                <w:sz w:val="28"/>
                <w:szCs w:val="28"/>
              </w:rPr>
            </w:pPr>
            <w:r>
              <w:rPr>
                <w:rFonts w:ascii="仿宋_GB2312" w:eastAsia="仿宋_GB2312" w:hint="eastAsia"/>
                <w:sz w:val="28"/>
                <w:szCs w:val="28"/>
              </w:rPr>
              <w:t>教学质量监控处、特殊教育学院、中西医结合学院、康复医学院、老年医学院</w:t>
            </w:r>
          </w:p>
        </w:tc>
        <w:tc>
          <w:tcPr>
            <w:tcW w:w="1266" w:type="dxa"/>
            <w:vAlign w:val="center"/>
          </w:tcPr>
          <w:p w:rsidR="002E693C" w:rsidRDefault="002E693C">
            <w:pPr>
              <w:spacing w:line="320" w:lineRule="exact"/>
              <w:jc w:val="center"/>
              <w:rPr>
                <w:rFonts w:ascii="黑体" w:eastAsia="黑体" w:hAnsi="黑体"/>
                <w:sz w:val="28"/>
                <w:szCs w:val="28"/>
              </w:rPr>
            </w:pPr>
          </w:p>
        </w:tc>
      </w:tr>
      <w:tr w:rsidR="002E693C">
        <w:trPr>
          <w:trHeight w:val="1351"/>
          <w:jc w:val="center"/>
        </w:trPr>
        <w:tc>
          <w:tcPr>
            <w:tcW w:w="1242" w:type="dxa"/>
            <w:vAlign w:val="center"/>
          </w:tcPr>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杨玉涛</w:t>
            </w:r>
          </w:p>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艾洪强</w:t>
            </w:r>
          </w:p>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王</w:t>
            </w:r>
            <w:r>
              <w:rPr>
                <w:rFonts w:ascii="仿宋_GB2312" w:eastAsia="仿宋_GB2312" w:hint="eastAsia"/>
                <w:sz w:val="28"/>
                <w:szCs w:val="28"/>
              </w:rPr>
              <w:t xml:space="preserve">  </w:t>
            </w:r>
            <w:r>
              <w:rPr>
                <w:rFonts w:ascii="仿宋_GB2312" w:eastAsia="仿宋_GB2312" w:hint="eastAsia"/>
                <w:sz w:val="28"/>
                <w:szCs w:val="28"/>
              </w:rPr>
              <w:t>鑫</w:t>
            </w:r>
          </w:p>
        </w:tc>
        <w:tc>
          <w:tcPr>
            <w:tcW w:w="6946" w:type="dxa"/>
            <w:vAlign w:val="center"/>
          </w:tcPr>
          <w:p w:rsidR="002E693C" w:rsidRDefault="00E00175">
            <w:pPr>
              <w:spacing w:line="360" w:lineRule="exact"/>
              <w:jc w:val="left"/>
              <w:rPr>
                <w:rFonts w:ascii="仿宋_GB2312" w:eastAsia="仿宋_GB2312"/>
                <w:sz w:val="28"/>
                <w:szCs w:val="28"/>
              </w:rPr>
            </w:pPr>
            <w:r>
              <w:rPr>
                <w:rFonts w:ascii="仿宋_GB2312" w:eastAsia="仿宋_GB2312" w:hint="eastAsia"/>
                <w:sz w:val="28"/>
                <w:szCs w:val="28"/>
              </w:rPr>
              <w:t>纪委、党委组织部、党委宣传部（新闻中心）、党委统战部、发展规划处、研究生处、审计处、基建处、保卫处</w:t>
            </w:r>
          </w:p>
        </w:tc>
        <w:tc>
          <w:tcPr>
            <w:tcW w:w="1266" w:type="dxa"/>
            <w:vAlign w:val="center"/>
          </w:tcPr>
          <w:p w:rsidR="002E693C" w:rsidRDefault="002E693C">
            <w:pPr>
              <w:spacing w:line="360" w:lineRule="exact"/>
              <w:jc w:val="center"/>
              <w:rPr>
                <w:rFonts w:ascii="仿宋_GB2312" w:eastAsia="仿宋_GB2312"/>
                <w:sz w:val="28"/>
                <w:szCs w:val="28"/>
              </w:rPr>
            </w:pPr>
          </w:p>
        </w:tc>
      </w:tr>
      <w:tr w:rsidR="002E693C">
        <w:trPr>
          <w:trHeight w:val="1351"/>
          <w:jc w:val="center"/>
        </w:trPr>
        <w:tc>
          <w:tcPr>
            <w:tcW w:w="1242" w:type="dxa"/>
            <w:vAlign w:val="center"/>
          </w:tcPr>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邱胜利</w:t>
            </w:r>
          </w:p>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李化永</w:t>
            </w:r>
          </w:p>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单小军</w:t>
            </w:r>
          </w:p>
        </w:tc>
        <w:tc>
          <w:tcPr>
            <w:tcW w:w="6946" w:type="dxa"/>
            <w:vAlign w:val="center"/>
          </w:tcPr>
          <w:p w:rsidR="002E693C" w:rsidRDefault="00E00175">
            <w:pPr>
              <w:spacing w:line="360" w:lineRule="exact"/>
              <w:jc w:val="left"/>
              <w:rPr>
                <w:rFonts w:ascii="仿宋_GB2312" w:eastAsia="仿宋_GB2312"/>
                <w:sz w:val="28"/>
                <w:szCs w:val="28"/>
              </w:rPr>
            </w:pPr>
            <w:r>
              <w:rPr>
                <w:rFonts w:ascii="仿宋_GB2312" w:eastAsia="仿宋_GB2312" w:hint="eastAsia"/>
                <w:sz w:val="28"/>
                <w:szCs w:val="28"/>
              </w:rPr>
              <w:t>计划财务处、国际交流合作处、资产管理处、工会（妇委会）、校团委、继续教育学院、网络信息中心、图书馆、期刊部</w:t>
            </w:r>
          </w:p>
        </w:tc>
        <w:tc>
          <w:tcPr>
            <w:tcW w:w="1266" w:type="dxa"/>
            <w:vAlign w:val="center"/>
          </w:tcPr>
          <w:p w:rsidR="002E693C" w:rsidRDefault="002E693C">
            <w:pPr>
              <w:spacing w:line="360" w:lineRule="exact"/>
              <w:jc w:val="center"/>
              <w:rPr>
                <w:rFonts w:ascii="仿宋_GB2312" w:eastAsia="仿宋_GB2312"/>
                <w:sz w:val="28"/>
                <w:szCs w:val="28"/>
              </w:rPr>
            </w:pPr>
          </w:p>
        </w:tc>
      </w:tr>
      <w:tr w:rsidR="002E693C">
        <w:trPr>
          <w:trHeight w:val="1351"/>
          <w:jc w:val="center"/>
        </w:trPr>
        <w:tc>
          <w:tcPr>
            <w:tcW w:w="1242" w:type="dxa"/>
            <w:vAlign w:val="center"/>
          </w:tcPr>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刘德琳</w:t>
            </w:r>
          </w:p>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李波清</w:t>
            </w:r>
          </w:p>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王晓晖</w:t>
            </w:r>
          </w:p>
        </w:tc>
        <w:tc>
          <w:tcPr>
            <w:tcW w:w="6946" w:type="dxa"/>
            <w:vAlign w:val="center"/>
          </w:tcPr>
          <w:p w:rsidR="002E693C" w:rsidRDefault="00E00175">
            <w:pPr>
              <w:spacing w:line="360" w:lineRule="exact"/>
              <w:jc w:val="left"/>
              <w:rPr>
                <w:rFonts w:ascii="仿宋_GB2312" w:eastAsia="仿宋_GB2312"/>
                <w:sz w:val="28"/>
                <w:szCs w:val="28"/>
              </w:rPr>
            </w:pPr>
            <w:r>
              <w:rPr>
                <w:rFonts w:ascii="仿宋_GB2312" w:eastAsia="仿宋_GB2312" w:hint="eastAsia"/>
                <w:sz w:val="28"/>
                <w:szCs w:val="28"/>
              </w:rPr>
              <w:t>机关第一党总支、教务处（实验教学管理中心）、第二临床医学院、马克思主义学院、公共卫生与管理学院、医学影像学院</w:t>
            </w:r>
          </w:p>
        </w:tc>
        <w:tc>
          <w:tcPr>
            <w:tcW w:w="1266" w:type="dxa"/>
            <w:vMerge w:val="restart"/>
            <w:vAlign w:val="center"/>
          </w:tcPr>
          <w:p w:rsidR="002E693C" w:rsidRDefault="002E693C">
            <w:pPr>
              <w:spacing w:line="360" w:lineRule="exact"/>
              <w:jc w:val="center"/>
              <w:rPr>
                <w:rFonts w:ascii="仿宋_GB2312" w:eastAsia="仿宋_GB2312"/>
                <w:sz w:val="28"/>
                <w:szCs w:val="28"/>
              </w:rPr>
            </w:pPr>
          </w:p>
        </w:tc>
      </w:tr>
      <w:tr w:rsidR="002E693C">
        <w:trPr>
          <w:trHeight w:val="1351"/>
          <w:jc w:val="center"/>
        </w:trPr>
        <w:tc>
          <w:tcPr>
            <w:tcW w:w="1242" w:type="dxa"/>
            <w:vAlign w:val="center"/>
          </w:tcPr>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张</w:t>
            </w:r>
            <w:r>
              <w:rPr>
                <w:rFonts w:ascii="仿宋_GB2312" w:eastAsia="仿宋_GB2312" w:hint="eastAsia"/>
                <w:sz w:val="28"/>
                <w:szCs w:val="28"/>
              </w:rPr>
              <w:t xml:space="preserve">  </w:t>
            </w:r>
            <w:r>
              <w:rPr>
                <w:rFonts w:ascii="仿宋_GB2312" w:eastAsia="仿宋_GB2312" w:hint="eastAsia"/>
                <w:sz w:val="28"/>
                <w:szCs w:val="28"/>
              </w:rPr>
              <w:t>辉</w:t>
            </w:r>
          </w:p>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徐昭民</w:t>
            </w:r>
          </w:p>
          <w:p w:rsidR="002E693C" w:rsidRDefault="00E00175">
            <w:pPr>
              <w:spacing w:line="360" w:lineRule="exact"/>
              <w:jc w:val="center"/>
              <w:rPr>
                <w:rFonts w:ascii="仿宋_GB2312" w:eastAsia="仿宋_GB2312"/>
                <w:sz w:val="28"/>
                <w:szCs w:val="28"/>
              </w:rPr>
            </w:pPr>
            <w:r>
              <w:rPr>
                <w:rFonts w:ascii="仿宋_GB2312" w:eastAsia="仿宋_GB2312" w:hint="eastAsia"/>
                <w:sz w:val="28"/>
                <w:szCs w:val="28"/>
              </w:rPr>
              <w:t>石</w:t>
            </w:r>
            <w:r>
              <w:rPr>
                <w:rFonts w:ascii="仿宋_GB2312" w:eastAsia="仿宋_GB2312" w:hint="eastAsia"/>
                <w:sz w:val="28"/>
                <w:szCs w:val="28"/>
              </w:rPr>
              <w:t xml:space="preserve">  </w:t>
            </w:r>
            <w:r>
              <w:rPr>
                <w:rFonts w:ascii="仿宋_GB2312" w:eastAsia="仿宋_GB2312" w:hint="eastAsia"/>
                <w:sz w:val="28"/>
                <w:szCs w:val="28"/>
              </w:rPr>
              <w:t>飞</w:t>
            </w:r>
          </w:p>
        </w:tc>
        <w:tc>
          <w:tcPr>
            <w:tcW w:w="6946" w:type="dxa"/>
            <w:vAlign w:val="center"/>
          </w:tcPr>
          <w:p w:rsidR="002E693C" w:rsidRDefault="00E00175">
            <w:pPr>
              <w:spacing w:line="360" w:lineRule="exact"/>
              <w:jc w:val="left"/>
              <w:rPr>
                <w:rFonts w:ascii="仿宋_GB2312" w:eastAsia="仿宋_GB2312"/>
                <w:sz w:val="28"/>
                <w:szCs w:val="28"/>
              </w:rPr>
            </w:pPr>
            <w:r>
              <w:rPr>
                <w:rFonts w:ascii="仿宋_GB2312" w:eastAsia="仿宋_GB2312" w:hint="eastAsia"/>
                <w:sz w:val="28"/>
                <w:szCs w:val="28"/>
              </w:rPr>
              <w:t>党委、院长办公室、学生工作部（处）、离退休工作处、实践教学管理处、后勤管理处、第一临床医学院、口腔医学院、护理学院</w:t>
            </w:r>
          </w:p>
        </w:tc>
        <w:tc>
          <w:tcPr>
            <w:tcW w:w="1266" w:type="dxa"/>
            <w:vMerge/>
            <w:vAlign w:val="center"/>
          </w:tcPr>
          <w:p w:rsidR="002E693C" w:rsidRDefault="002E693C">
            <w:pPr>
              <w:spacing w:line="360" w:lineRule="exact"/>
              <w:jc w:val="center"/>
              <w:rPr>
                <w:rFonts w:ascii="仿宋_GB2312" w:eastAsia="仿宋_GB2312"/>
                <w:sz w:val="28"/>
                <w:szCs w:val="28"/>
              </w:rPr>
            </w:pPr>
          </w:p>
        </w:tc>
      </w:tr>
    </w:tbl>
    <w:p w:rsidR="002E693C" w:rsidRDefault="002E693C">
      <w:pPr>
        <w:spacing w:line="560" w:lineRule="exact"/>
        <w:rPr>
          <w:rFonts w:ascii="仿宋_GB2312" w:eastAsia="仿宋_GB2312"/>
          <w:sz w:val="32"/>
          <w:szCs w:val="32"/>
        </w:rPr>
      </w:pPr>
    </w:p>
    <w:p w:rsidR="002E693C" w:rsidRDefault="002E693C">
      <w:pPr>
        <w:spacing w:line="560" w:lineRule="exact"/>
        <w:rPr>
          <w:rFonts w:ascii="仿宋_GB2312" w:eastAsia="仿宋_GB2312"/>
          <w:sz w:val="32"/>
          <w:szCs w:val="32"/>
        </w:rPr>
      </w:pPr>
    </w:p>
    <w:p w:rsidR="002E693C" w:rsidRDefault="002E693C">
      <w:pPr>
        <w:spacing w:line="560" w:lineRule="exact"/>
        <w:rPr>
          <w:rFonts w:ascii="仿宋_GB2312" w:eastAsia="仿宋_GB2312"/>
          <w:sz w:val="32"/>
          <w:szCs w:val="32"/>
        </w:rPr>
      </w:pPr>
    </w:p>
    <w:p w:rsidR="002E693C" w:rsidRDefault="002E693C">
      <w:pPr>
        <w:spacing w:line="560" w:lineRule="exact"/>
        <w:rPr>
          <w:rFonts w:ascii="仿宋_GB2312" w:eastAsia="仿宋_GB2312"/>
          <w:sz w:val="32"/>
          <w:szCs w:val="32"/>
        </w:rPr>
      </w:pPr>
    </w:p>
    <w:p w:rsidR="002E693C" w:rsidRDefault="002E693C">
      <w:pPr>
        <w:spacing w:line="560" w:lineRule="exact"/>
        <w:rPr>
          <w:rFonts w:ascii="黑体" w:eastAsia="黑体" w:hAnsi="黑体"/>
          <w:sz w:val="32"/>
          <w:szCs w:val="32"/>
        </w:rPr>
        <w:sectPr w:rsidR="002E693C">
          <w:footerReference w:type="default" r:id="rId8"/>
          <w:pgSz w:w="11906" w:h="16838"/>
          <w:pgMar w:top="1418" w:right="1531" w:bottom="1418" w:left="1531" w:header="851" w:footer="992" w:gutter="0"/>
          <w:cols w:space="720"/>
          <w:docGrid w:type="lines" w:linePitch="312"/>
        </w:sectPr>
      </w:pPr>
    </w:p>
    <w:p w:rsidR="002E693C" w:rsidRDefault="00E00175">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3.</w:t>
      </w:r>
    </w:p>
    <w:p w:rsidR="002E693C" w:rsidRDefault="002E693C">
      <w:pPr>
        <w:spacing w:line="560" w:lineRule="exact"/>
        <w:rPr>
          <w:rFonts w:ascii="黑体" w:eastAsia="黑体" w:hAnsi="黑体"/>
          <w:sz w:val="32"/>
          <w:szCs w:val="32"/>
        </w:rPr>
      </w:pPr>
    </w:p>
    <w:tbl>
      <w:tblPr>
        <w:tblW w:w="14064" w:type="dxa"/>
        <w:tblLayout w:type="fixed"/>
        <w:tblCellMar>
          <w:left w:w="0" w:type="dxa"/>
          <w:right w:w="0" w:type="dxa"/>
        </w:tblCellMar>
        <w:tblLook w:val="04A0"/>
      </w:tblPr>
      <w:tblGrid>
        <w:gridCol w:w="724"/>
        <w:gridCol w:w="1190"/>
        <w:gridCol w:w="1330"/>
        <w:gridCol w:w="1333"/>
        <w:gridCol w:w="1245"/>
        <w:gridCol w:w="1528"/>
        <w:gridCol w:w="1518"/>
        <w:gridCol w:w="1751"/>
        <w:gridCol w:w="1265"/>
        <w:gridCol w:w="1265"/>
        <w:gridCol w:w="915"/>
      </w:tblGrid>
      <w:tr w:rsidR="002E693C" w:rsidTr="00C31B68">
        <w:trPr>
          <w:trHeight w:val="340"/>
        </w:trPr>
        <w:tc>
          <w:tcPr>
            <w:tcW w:w="14064" w:type="dxa"/>
            <w:gridSpan w:val="11"/>
            <w:tcBorders>
              <w:top w:val="nil"/>
              <w:left w:val="nil"/>
              <w:bottom w:val="nil"/>
              <w:right w:val="nil"/>
            </w:tcBorders>
            <w:noWrap/>
            <w:tcMar>
              <w:top w:w="15" w:type="dxa"/>
              <w:left w:w="15" w:type="dxa"/>
              <w:right w:w="15" w:type="dxa"/>
            </w:tcMar>
            <w:vAlign w:val="center"/>
          </w:tcPr>
          <w:p w:rsidR="002E693C" w:rsidRDefault="00E00175">
            <w:pPr>
              <w:jc w:val="center"/>
              <w:rPr>
                <w:rFonts w:ascii="宋体" w:hAnsi="宋体" w:cs="宋体"/>
                <w:color w:val="000000"/>
                <w:sz w:val="24"/>
                <w:szCs w:val="24"/>
              </w:rPr>
            </w:pPr>
            <w:r>
              <w:rPr>
                <w:rFonts w:ascii="Times New Roman" w:hAnsi="Times New Roman" w:hint="eastAsia"/>
                <w:b/>
                <w:color w:val="000000"/>
                <w:sz w:val="40"/>
                <w:szCs w:val="40"/>
              </w:rPr>
              <w:t>2020</w:t>
            </w:r>
            <w:r>
              <w:rPr>
                <w:rFonts w:ascii="Times New Roman" w:hAnsi="Times New Roman" w:hint="eastAsia"/>
                <w:b/>
                <w:color w:val="000000"/>
                <w:sz w:val="40"/>
                <w:szCs w:val="40"/>
              </w:rPr>
              <w:t>年度</w:t>
            </w:r>
            <w:r>
              <w:rPr>
                <w:rFonts w:ascii="Times New Roman" w:hAnsi="Times New Roman"/>
                <w:b/>
                <w:color w:val="000000"/>
                <w:sz w:val="40"/>
                <w:szCs w:val="40"/>
              </w:rPr>
              <w:t>滨州医学院固定资产清查盘盈登记表</w:t>
            </w:r>
            <w:r>
              <w:rPr>
                <w:rFonts w:ascii="Times New Roman" w:hAnsi="Times New Roman"/>
                <w:b/>
                <w:color w:val="000000"/>
                <w:sz w:val="40"/>
                <w:szCs w:val="40"/>
              </w:rPr>
              <w:t xml:space="preserve"> </w:t>
            </w:r>
          </w:p>
        </w:tc>
      </w:tr>
      <w:tr w:rsidR="002E693C" w:rsidTr="00C31B68">
        <w:trPr>
          <w:trHeight w:val="340"/>
        </w:trPr>
        <w:tc>
          <w:tcPr>
            <w:tcW w:w="724" w:type="dxa"/>
            <w:tcBorders>
              <w:top w:val="nil"/>
              <w:left w:val="nil"/>
              <w:bottom w:val="nil"/>
              <w:right w:val="nil"/>
            </w:tcBorders>
            <w:noWrap/>
            <w:tcMar>
              <w:top w:w="15" w:type="dxa"/>
              <w:left w:w="15" w:type="dxa"/>
              <w:right w:w="15" w:type="dxa"/>
            </w:tcMar>
            <w:vAlign w:val="center"/>
          </w:tcPr>
          <w:p w:rsidR="002E693C" w:rsidRDefault="002E693C">
            <w:pPr>
              <w:jc w:val="center"/>
              <w:rPr>
                <w:rFonts w:ascii="宋体" w:hAnsi="宋体" w:cs="宋体"/>
                <w:b/>
                <w:color w:val="000000"/>
                <w:sz w:val="40"/>
                <w:szCs w:val="40"/>
              </w:rPr>
            </w:pPr>
          </w:p>
        </w:tc>
        <w:tc>
          <w:tcPr>
            <w:tcW w:w="1190" w:type="dxa"/>
            <w:tcBorders>
              <w:top w:val="nil"/>
              <w:left w:val="nil"/>
              <w:bottom w:val="nil"/>
              <w:right w:val="nil"/>
            </w:tcBorders>
            <w:noWrap/>
            <w:tcMar>
              <w:top w:w="15" w:type="dxa"/>
              <w:left w:w="15" w:type="dxa"/>
              <w:right w:w="15" w:type="dxa"/>
            </w:tcMar>
            <w:vAlign w:val="center"/>
          </w:tcPr>
          <w:p w:rsidR="002E693C" w:rsidRDefault="002E693C">
            <w:pPr>
              <w:jc w:val="center"/>
              <w:rPr>
                <w:rFonts w:ascii="Times New Roman" w:hAnsi="Times New Roman"/>
                <w:b/>
                <w:color w:val="000000"/>
                <w:sz w:val="40"/>
                <w:szCs w:val="40"/>
              </w:rPr>
            </w:pPr>
          </w:p>
        </w:tc>
        <w:tc>
          <w:tcPr>
            <w:tcW w:w="1330" w:type="dxa"/>
            <w:tcBorders>
              <w:top w:val="nil"/>
              <w:left w:val="nil"/>
              <w:bottom w:val="nil"/>
              <w:right w:val="nil"/>
            </w:tcBorders>
            <w:noWrap/>
            <w:tcMar>
              <w:top w:w="15" w:type="dxa"/>
              <w:left w:w="15" w:type="dxa"/>
              <w:right w:w="15" w:type="dxa"/>
            </w:tcMar>
            <w:vAlign w:val="center"/>
          </w:tcPr>
          <w:p w:rsidR="002E693C" w:rsidRDefault="002E693C">
            <w:pPr>
              <w:jc w:val="center"/>
              <w:rPr>
                <w:rFonts w:ascii="Times New Roman" w:hAnsi="Times New Roman"/>
                <w:b/>
                <w:color w:val="000000"/>
                <w:sz w:val="40"/>
                <w:szCs w:val="40"/>
              </w:rPr>
            </w:pPr>
          </w:p>
        </w:tc>
        <w:tc>
          <w:tcPr>
            <w:tcW w:w="1333" w:type="dxa"/>
            <w:tcBorders>
              <w:top w:val="nil"/>
              <w:left w:val="nil"/>
              <w:bottom w:val="nil"/>
              <w:right w:val="nil"/>
            </w:tcBorders>
            <w:noWrap/>
            <w:tcMar>
              <w:top w:w="15" w:type="dxa"/>
              <w:left w:w="15" w:type="dxa"/>
              <w:right w:w="15" w:type="dxa"/>
            </w:tcMar>
            <w:vAlign w:val="center"/>
          </w:tcPr>
          <w:p w:rsidR="002E693C" w:rsidRDefault="002E693C">
            <w:pPr>
              <w:jc w:val="center"/>
              <w:rPr>
                <w:rFonts w:ascii="Times New Roman" w:hAnsi="Times New Roman"/>
                <w:b/>
                <w:color w:val="000000"/>
                <w:sz w:val="40"/>
                <w:szCs w:val="40"/>
              </w:rPr>
            </w:pPr>
          </w:p>
        </w:tc>
        <w:tc>
          <w:tcPr>
            <w:tcW w:w="1245" w:type="dxa"/>
            <w:tcBorders>
              <w:top w:val="nil"/>
              <w:left w:val="nil"/>
              <w:bottom w:val="nil"/>
              <w:right w:val="nil"/>
            </w:tcBorders>
            <w:noWrap/>
            <w:tcMar>
              <w:top w:w="15" w:type="dxa"/>
              <w:left w:w="15" w:type="dxa"/>
              <w:right w:w="15" w:type="dxa"/>
            </w:tcMar>
            <w:vAlign w:val="center"/>
          </w:tcPr>
          <w:p w:rsidR="002E693C" w:rsidRDefault="002E693C">
            <w:pPr>
              <w:jc w:val="center"/>
              <w:rPr>
                <w:rFonts w:ascii="Times New Roman" w:hAnsi="Times New Roman"/>
                <w:b/>
                <w:color w:val="000000"/>
                <w:sz w:val="40"/>
                <w:szCs w:val="40"/>
              </w:rPr>
            </w:pPr>
          </w:p>
        </w:tc>
        <w:tc>
          <w:tcPr>
            <w:tcW w:w="1528" w:type="dxa"/>
            <w:tcBorders>
              <w:top w:val="nil"/>
              <w:left w:val="nil"/>
              <w:bottom w:val="nil"/>
              <w:right w:val="nil"/>
            </w:tcBorders>
            <w:noWrap/>
            <w:tcMar>
              <w:top w:w="15" w:type="dxa"/>
              <w:left w:w="15" w:type="dxa"/>
              <w:right w:w="15" w:type="dxa"/>
            </w:tcMar>
            <w:vAlign w:val="center"/>
          </w:tcPr>
          <w:p w:rsidR="002E693C" w:rsidRDefault="002E693C">
            <w:pPr>
              <w:jc w:val="center"/>
              <w:rPr>
                <w:rFonts w:ascii="Times New Roman" w:hAnsi="Times New Roman"/>
                <w:b/>
                <w:color w:val="000000"/>
                <w:sz w:val="40"/>
                <w:szCs w:val="40"/>
              </w:rPr>
            </w:pPr>
          </w:p>
        </w:tc>
        <w:tc>
          <w:tcPr>
            <w:tcW w:w="1518" w:type="dxa"/>
            <w:tcBorders>
              <w:top w:val="nil"/>
              <w:left w:val="nil"/>
              <w:bottom w:val="nil"/>
              <w:right w:val="nil"/>
            </w:tcBorders>
            <w:noWrap/>
            <w:tcMar>
              <w:top w:w="15" w:type="dxa"/>
              <w:left w:w="15" w:type="dxa"/>
              <w:right w:w="15" w:type="dxa"/>
            </w:tcMar>
            <w:vAlign w:val="center"/>
          </w:tcPr>
          <w:p w:rsidR="002E693C" w:rsidRDefault="002E693C">
            <w:pPr>
              <w:jc w:val="center"/>
              <w:rPr>
                <w:rFonts w:ascii="Times New Roman" w:hAnsi="Times New Roman"/>
                <w:b/>
                <w:color w:val="000000"/>
                <w:sz w:val="40"/>
                <w:szCs w:val="40"/>
              </w:rPr>
            </w:pPr>
          </w:p>
        </w:tc>
        <w:tc>
          <w:tcPr>
            <w:tcW w:w="1751" w:type="dxa"/>
            <w:tcBorders>
              <w:top w:val="nil"/>
              <w:left w:val="nil"/>
              <w:bottom w:val="nil"/>
              <w:right w:val="nil"/>
            </w:tcBorders>
            <w:noWrap/>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日期：</w:t>
            </w:r>
          </w:p>
        </w:tc>
        <w:tc>
          <w:tcPr>
            <w:tcW w:w="1265" w:type="dxa"/>
            <w:tcBorders>
              <w:top w:val="nil"/>
              <w:left w:val="nil"/>
              <w:bottom w:val="nil"/>
              <w:right w:val="nil"/>
            </w:tcBorders>
            <w:noWrap/>
            <w:tcMar>
              <w:top w:w="15" w:type="dxa"/>
              <w:left w:w="15" w:type="dxa"/>
              <w:right w:w="15" w:type="dxa"/>
            </w:tcMar>
            <w:vAlign w:val="center"/>
          </w:tcPr>
          <w:p w:rsidR="002E693C" w:rsidRDefault="00824807" w:rsidP="00824807">
            <w:pPr>
              <w:widowControl/>
              <w:textAlignment w:val="center"/>
              <w:rPr>
                <w:rFonts w:ascii="宋体" w:hAnsi="宋体" w:cs="宋体"/>
                <w:color w:val="000000"/>
                <w:kern w:val="0"/>
                <w:sz w:val="24"/>
                <w:szCs w:val="24"/>
                <w:lang/>
              </w:rPr>
            </w:pPr>
            <w:r>
              <w:rPr>
                <w:rFonts w:ascii="宋体" w:hAnsi="宋体" w:cs="宋体" w:hint="eastAsia"/>
                <w:color w:val="000000"/>
                <w:kern w:val="0"/>
                <w:sz w:val="24"/>
                <w:szCs w:val="24"/>
                <w:lang/>
              </w:rPr>
              <w:t xml:space="preserve">  年   月   </w:t>
            </w:r>
          </w:p>
        </w:tc>
        <w:tc>
          <w:tcPr>
            <w:tcW w:w="1265" w:type="dxa"/>
            <w:tcBorders>
              <w:top w:val="nil"/>
              <w:left w:val="nil"/>
              <w:bottom w:val="nil"/>
              <w:right w:val="nil"/>
            </w:tcBorders>
            <w:noWrap/>
            <w:tcMar>
              <w:top w:w="15" w:type="dxa"/>
              <w:left w:w="15" w:type="dxa"/>
              <w:right w:w="15" w:type="dxa"/>
            </w:tcMar>
            <w:vAlign w:val="center"/>
          </w:tcPr>
          <w:p w:rsidR="002E693C" w:rsidRDefault="00824807" w:rsidP="00824807">
            <w:pPr>
              <w:rPr>
                <w:rFonts w:ascii="宋体" w:hAnsi="宋体" w:cs="宋体"/>
                <w:color w:val="000000"/>
                <w:sz w:val="24"/>
                <w:szCs w:val="24"/>
              </w:rPr>
            </w:pPr>
            <w:r>
              <w:rPr>
                <w:rFonts w:ascii="宋体" w:hAnsi="宋体" w:cs="宋体" w:hint="eastAsia"/>
                <w:color w:val="000000"/>
                <w:sz w:val="24"/>
                <w:szCs w:val="24"/>
              </w:rPr>
              <w:t xml:space="preserve"> 日</w:t>
            </w:r>
          </w:p>
        </w:tc>
        <w:tc>
          <w:tcPr>
            <w:tcW w:w="915" w:type="dxa"/>
            <w:tcBorders>
              <w:top w:val="nil"/>
              <w:left w:val="nil"/>
              <w:bottom w:val="nil"/>
              <w:right w:val="nil"/>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r>
      <w:tr w:rsidR="00C31B68" w:rsidTr="004E31B5">
        <w:trPr>
          <w:trHeight w:val="340"/>
        </w:trPr>
        <w:tc>
          <w:tcPr>
            <w:tcW w:w="11884" w:type="dxa"/>
            <w:gridSpan w:val="9"/>
            <w:tcBorders>
              <w:top w:val="nil"/>
              <w:left w:val="nil"/>
              <w:bottom w:val="nil"/>
              <w:right w:val="nil"/>
            </w:tcBorders>
            <w:noWrap/>
            <w:tcMar>
              <w:top w:w="15" w:type="dxa"/>
              <w:left w:w="15" w:type="dxa"/>
              <w:right w:w="15" w:type="dxa"/>
            </w:tcMar>
            <w:vAlign w:val="center"/>
          </w:tcPr>
          <w:p w:rsidR="00C31B68" w:rsidRDefault="00C31B68" w:rsidP="00C31B68">
            <w:pPr>
              <w:widowControl/>
              <w:jc w:val="left"/>
              <w:textAlignment w:val="center"/>
              <w:rPr>
                <w:rFonts w:ascii="宋体" w:hAnsi="宋体" w:cs="宋体"/>
                <w:color w:val="000000"/>
                <w:kern w:val="0"/>
                <w:sz w:val="24"/>
                <w:szCs w:val="24"/>
                <w:lang/>
              </w:rPr>
            </w:pPr>
            <w:r>
              <w:rPr>
                <w:rFonts w:ascii="宋体" w:hAnsi="宋体" w:cs="宋体" w:hint="eastAsia"/>
                <w:color w:val="000000"/>
                <w:kern w:val="0"/>
                <w:sz w:val="24"/>
                <w:szCs w:val="24"/>
                <w:lang/>
              </w:rPr>
              <w:t xml:space="preserve">  </w:t>
            </w:r>
            <w:r w:rsidRPr="00C31B68">
              <w:rPr>
                <w:rFonts w:ascii="宋体" w:hAnsi="宋体" w:cs="宋体" w:hint="eastAsia"/>
                <w:color w:val="000000"/>
                <w:kern w:val="0"/>
                <w:sz w:val="24"/>
                <w:szCs w:val="24"/>
                <w:lang/>
              </w:rPr>
              <w:t>填报单位：（盖章）</w:t>
            </w:r>
            <w:r>
              <w:rPr>
                <w:rFonts w:ascii="宋体" w:hAnsi="宋体" w:cs="宋体" w:hint="eastAsia"/>
                <w:color w:val="000000"/>
                <w:kern w:val="0"/>
                <w:sz w:val="24"/>
                <w:szCs w:val="24"/>
                <w:lang/>
              </w:rPr>
              <w:t xml:space="preserve">                                                                     金额：</w:t>
            </w:r>
          </w:p>
        </w:tc>
        <w:tc>
          <w:tcPr>
            <w:tcW w:w="1265" w:type="dxa"/>
            <w:tcBorders>
              <w:top w:val="nil"/>
              <w:left w:val="nil"/>
              <w:bottom w:val="nil"/>
              <w:right w:val="nil"/>
            </w:tcBorders>
            <w:noWrap/>
            <w:tcMar>
              <w:top w:w="15" w:type="dxa"/>
              <w:left w:w="15" w:type="dxa"/>
              <w:right w:w="15" w:type="dxa"/>
            </w:tcMar>
            <w:vAlign w:val="center"/>
          </w:tcPr>
          <w:p w:rsidR="00C31B68" w:rsidRDefault="00C31B68">
            <w:pPr>
              <w:jc w:val="center"/>
              <w:rPr>
                <w:rFonts w:ascii="宋体" w:hAnsi="宋体" w:cs="宋体"/>
                <w:color w:val="000000"/>
                <w:sz w:val="24"/>
                <w:szCs w:val="24"/>
              </w:rPr>
            </w:pPr>
          </w:p>
        </w:tc>
        <w:tc>
          <w:tcPr>
            <w:tcW w:w="915" w:type="dxa"/>
            <w:tcBorders>
              <w:top w:val="nil"/>
              <w:left w:val="nil"/>
              <w:bottom w:val="nil"/>
              <w:right w:val="nil"/>
            </w:tcBorders>
            <w:noWrap/>
            <w:tcMar>
              <w:top w:w="15" w:type="dxa"/>
              <w:left w:w="15" w:type="dxa"/>
              <w:right w:w="15" w:type="dxa"/>
            </w:tcMar>
            <w:vAlign w:val="center"/>
          </w:tcPr>
          <w:p w:rsidR="00C31B68" w:rsidRDefault="00C31B68">
            <w:pPr>
              <w:jc w:val="center"/>
              <w:rPr>
                <w:rFonts w:ascii="宋体" w:hAnsi="宋体" w:cs="宋体"/>
                <w:color w:val="000000"/>
                <w:sz w:val="24"/>
                <w:szCs w:val="24"/>
              </w:rPr>
            </w:pPr>
            <w:r>
              <w:rPr>
                <w:rFonts w:ascii="宋体" w:hAnsi="宋体" w:cs="宋体" w:hint="eastAsia"/>
                <w:color w:val="000000"/>
                <w:sz w:val="24"/>
                <w:szCs w:val="24"/>
              </w:rPr>
              <w:t>元</w:t>
            </w:r>
          </w:p>
        </w:tc>
      </w:tr>
      <w:tr w:rsidR="002E693C" w:rsidTr="00C31B68">
        <w:trPr>
          <w:trHeight w:val="76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号</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资产编号</w:t>
            </w: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资产名称</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购置年份</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数</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量</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规</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格</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型</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号</w:t>
            </w:r>
          </w:p>
        </w:tc>
        <w:tc>
          <w:tcPr>
            <w:tcW w:w="1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在</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用</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单</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位</w:t>
            </w:r>
          </w:p>
        </w:tc>
        <w:tc>
          <w:tcPr>
            <w:tcW w:w="1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使</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用</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人</w:t>
            </w: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E00175">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原</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值</w:t>
            </w: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资金来源</w:t>
            </w: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备注</w:t>
            </w:r>
          </w:p>
        </w:tc>
      </w:tr>
      <w:tr w:rsidR="002E693C" w:rsidTr="00C31B68">
        <w:trPr>
          <w:trHeight w:val="40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 </w:t>
            </w:r>
          </w:p>
        </w:tc>
        <w:tc>
          <w:tcPr>
            <w:tcW w:w="1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rsidTr="00C31B68">
        <w:trPr>
          <w:trHeight w:val="40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rsidTr="00C31B68">
        <w:trPr>
          <w:trHeight w:val="40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rsidTr="00C31B68">
        <w:trPr>
          <w:trHeight w:val="40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rsidTr="00C31B68">
        <w:trPr>
          <w:trHeight w:val="40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rsidTr="00C31B68">
        <w:trPr>
          <w:trHeight w:val="40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right"/>
              <w:rPr>
                <w:rFonts w:ascii="宋体" w:hAnsi="宋体" w:cs="宋体"/>
                <w:color w:val="000000"/>
                <w:sz w:val="24"/>
                <w:szCs w:val="24"/>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Times New Roman" w:hAnsi="Times New Roman"/>
                <w:color w:val="000000"/>
                <w:sz w:val="24"/>
                <w:szCs w:val="24"/>
              </w:rPr>
            </w:pPr>
          </w:p>
        </w:tc>
        <w:tc>
          <w:tcPr>
            <w:tcW w:w="1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rsidTr="00C31B68">
        <w:trPr>
          <w:trHeight w:val="40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Times New Roman" w:hAnsi="Times New Roman"/>
                <w:color w:val="000000"/>
                <w:sz w:val="24"/>
                <w:szCs w:val="24"/>
              </w:rPr>
            </w:pPr>
          </w:p>
        </w:tc>
        <w:tc>
          <w:tcPr>
            <w:tcW w:w="1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rsidTr="00C31B68">
        <w:trPr>
          <w:trHeight w:val="40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rsidTr="00C31B68">
        <w:trPr>
          <w:trHeight w:val="40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rsidTr="00C31B68">
        <w:trPr>
          <w:trHeight w:val="40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rsidTr="00C31B68">
        <w:trPr>
          <w:trHeight w:val="40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bl>
    <w:p w:rsidR="00824807" w:rsidRDefault="00824807" w:rsidP="00824807">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 xml:space="preserve">      </w:t>
      </w:r>
      <w:r w:rsidRPr="00824807">
        <w:rPr>
          <w:rFonts w:ascii="宋体" w:hAnsi="宋体" w:cs="宋体" w:hint="eastAsia"/>
          <w:color w:val="000000"/>
          <w:kern w:val="0"/>
          <w:sz w:val="24"/>
          <w:szCs w:val="24"/>
          <w:lang/>
        </w:rPr>
        <w:t>部门、单位、院（系）主要负责人（签字）：</w:t>
      </w:r>
      <w:r>
        <w:rPr>
          <w:rFonts w:ascii="宋体" w:hAnsi="宋体" w:cs="宋体" w:hint="eastAsia"/>
          <w:color w:val="000000"/>
          <w:kern w:val="0"/>
          <w:sz w:val="24"/>
          <w:szCs w:val="24"/>
          <w:lang/>
        </w:rPr>
        <w:t xml:space="preserve">                  科室负责人：              资产管理员：</w:t>
      </w:r>
    </w:p>
    <w:p w:rsidR="002E693C" w:rsidRDefault="002E693C">
      <w:pPr>
        <w:spacing w:line="560" w:lineRule="exact"/>
        <w:rPr>
          <w:rFonts w:ascii="黑体" w:eastAsia="黑体" w:hAnsi="黑体"/>
          <w:sz w:val="32"/>
          <w:szCs w:val="32"/>
        </w:rPr>
        <w:sectPr w:rsidR="002E693C">
          <w:pgSz w:w="16838" w:h="11906" w:orient="landscape"/>
          <w:pgMar w:top="1531" w:right="1418" w:bottom="1531" w:left="1418" w:header="851" w:footer="992" w:gutter="0"/>
          <w:cols w:space="720"/>
          <w:docGrid w:type="lines" w:linePitch="312"/>
        </w:sectPr>
      </w:pPr>
    </w:p>
    <w:p w:rsidR="002E693C" w:rsidRDefault="00E00175">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4</w:t>
      </w:r>
      <w:r>
        <w:rPr>
          <w:rFonts w:ascii="黑体" w:eastAsia="黑体" w:hAnsi="黑体" w:hint="eastAsia"/>
          <w:sz w:val="32"/>
          <w:szCs w:val="32"/>
        </w:rPr>
        <w:t>.</w:t>
      </w:r>
    </w:p>
    <w:p w:rsidR="002E693C" w:rsidRDefault="002E693C">
      <w:pPr>
        <w:spacing w:line="560" w:lineRule="exact"/>
        <w:rPr>
          <w:rFonts w:ascii="黑体" w:eastAsia="黑体" w:hAnsi="黑体"/>
          <w:sz w:val="32"/>
          <w:szCs w:val="32"/>
        </w:rPr>
      </w:pPr>
    </w:p>
    <w:tbl>
      <w:tblPr>
        <w:tblW w:w="0" w:type="auto"/>
        <w:tblLayout w:type="fixed"/>
        <w:tblCellMar>
          <w:left w:w="0" w:type="dxa"/>
          <w:right w:w="0" w:type="dxa"/>
        </w:tblCellMar>
        <w:tblLook w:val="04A0"/>
      </w:tblPr>
      <w:tblGrid>
        <w:gridCol w:w="596"/>
        <w:gridCol w:w="1787"/>
        <w:gridCol w:w="2740"/>
        <w:gridCol w:w="1787"/>
        <w:gridCol w:w="993"/>
        <w:gridCol w:w="1350"/>
        <w:gridCol w:w="1222"/>
        <w:gridCol w:w="1539"/>
        <w:gridCol w:w="2581"/>
      </w:tblGrid>
      <w:tr w:rsidR="002E693C">
        <w:trPr>
          <w:trHeight w:val="615"/>
        </w:trPr>
        <w:tc>
          <w:tcPr>
            <w:tcW w:w="14595" w:type="dxa"/>
            <w:gridSpan w:val="9"/>
            <w:tcBorders>
              <w:top w:val="nil"/>
              <w:left w:val="nil"/>
              <w:bottom w:val="nil"/>
              <w:right w:val="nil"/>
            </w:tcBorders>
            <w:noWrap/>
            <w:tcMar>
              <w:top w:w="15" w:type="dxa"/>
              <w:left w:w="15" w:type="dxa"/>
              <w:right w:w="15" w:type="dxa"/>
            </w:tcMar>
            <w:vAlign w:val="center"/>
          </w:tcPr>
          <w:p w:rsidR="002E693C" w:rsidRDefault="00E00175">
            <w:pPr>
              <w:widowControl/>
              <w:jc w:val="center"/>
              <w:textAlignment w:val="center"/>
              <w:rPr>
                <w:rFonts w:ascii="宋体" w:hAnsi="宋体" w:cs="宋体"/>
                <w:b/>
                <w:color w:val="000000"/>
                <w:sz w:val="40"/>
                <w:szCs w:val="40"/>
              </w:rPr>
            </w:pPr>
            <w:r>
              <w:rPr>
                <w:rFonts w:ascii="Times New Roman" w:hAnsi="Times New Roman" w:hint="eastAsia"/>
                <w:b/>
                <w:color w:val="000000"/>
                <w:sz w:val="40"/>
                <w:szCs w:val="40"/>
              </w:rPr>
              <w:t>2020</w:t>
            </w:r>
            <w:r>
              <w:rPr>
                <w:rFonts w:ascii="Times New Roman" w:hAnsi="Times New Roman" w:hint="eastAsia"/>
                <w:b/>
                <w:color w:val="000000"/>
                <w:sz w:val="40"/>
                <w:szCs w:val="40"/>
              </w:rPr>
              <w:t>年度</w:t>
            </w:r>
            <w:r>
              <w:rPr>
                <w:rFonts w:ascii="宋体" w:hAnsi="宋体" w:cs="宋体" w:hint="eastAsia"/>
                <w:b/>
                <w:color w:val="000000"/>
                <w:kern w:val="0"/>
                <w:sz w:val="40"/>
                <w:szCs w:val="40"/>
                <w:lang/>
              </w:rPr>
              <w:t>滨州医学院固定资产清查盘亏登记表</w:t>
            </w:r>
            <w:r>
              <w:rPr>
                <w:rStyle w:val="font11"/>
                <w:lang/>
              </w:rPr>
              <w:t xml:space="preserve"> </w:t>
            </w:r>
          </w:p>
        </w:tc>
      </w:tr>
      <w:tr w:rsidR="002E693C">
        <w:trPr>
          <w:trHeight w:val="480"/>
        </w:trPr>
        <w:tc>
          <w:tcPr>
            <w:tcW w:w="596" w:type="dxa"/>
            <w:tcBorders>
              <w:top w:val="nil"/>
              <w:left w:val="nil"/>
              <w:bottom w:val="nil"/>
              <w:right w:val="nil"/>
            </w:tcBorders>
            <w:noWrap/>
            <w:tcMar>
              <w:top w:w="15" w:type="dxa"/>
              <w:left w:w="15" w:type="dxa"/>
              <w:right w:w="15" w:type="dxa"/>
            </w:tcMar>
            <w:vAlign w:val="center"/>
          </w:tcPr>
          <w:p w:rsidR="002E693C" w:rsidRDefault="002E693C">
            <w:pPr>
              <w:jc w:val="center"/>
              <w:rPr>
                <w:rFonts w:ascii="宋体" w:hAnsi="宋体" w:cs="宋体"/>
                <w:b/>
                <w:color w:val="000000"/>
                <w:sz w:val="40"/>
                <w:szCs w:val="40"/>
              </w:rPr>
            </w:pPr>
          </w:p>
        </w:tc>
        <w:tc>
          <w:tcPr>
            <w:tcW w:w="1787" w:type="dxa"/>
            <w:tcBorders>
              <w:top w:val="nil"/>
              <w:left w:val="nil"/>
              <w:bottom w:val="nil"/>
              <w:right w:val="nil"/>
            </w:tcBorders>
            <w:noWrap/>
            <w:tcMar>
              <w:top w:w="15" w:type="dxa"/>
              <w:left w:w="15" w:type="dxa"/>
              <w:right w:w="15" w:type="dxa"/>
            </w:tcMar>
            <w:vAlign w:val="center"/>
          </w:tcPr>
          <w:p w:rsidR="002E693C" w:rsidRDefault="002E693C">
            <w:pPr>
              <w:jc w:val="center"/>
              <w:rPr>
                <w:rFonts w:ascii="Times New Roman" w:hAnsi="Times New Roman"/>
                <w:b/>
                <w:color w:val="000000"/>
                <w:sz w:val="40"/>
                <w:szCs w:val="40"/>
              </w:rPr>
            </w:pPr>
          </w:p>
        </w:tc>
        <w:tc>
          <w:tcPr>
            <w:tcW w:w="2740" w:type="dxa"/>
            <w:tcBorders>
              <w:top w:val="nil"/>
              <w:left w:val="nil"/>
              <w:bottom w:val="nil"/>
              <w:right w:val="nil"/>
            </w:tcBorders>
            <w:noWrap/>
            <w:tcMar>
              <w:top w:w="15" w:type="dxa"/>
              <w:left w:w="15" w:type="dxa"/>
              <w:right w:w="15" w:type="dxa"/>
            </w:tcMar>
            <w:vAlign w:val="center"/>
          </w:tcPr>
          <w:p w:rsidR="002E693C" w:rsidRDefault="002E693C">
            <w:pPr>
              <w:jc w:val="center"/>
              <w:rPr>
                <w:rFonts w:ascii="Times New Roman" w:hAnsi="Times New Roman"/>
                <w:b/>
                <w:color w:val="000000"/>
                <w:sz w:val="40"/>
                <w:szCs w:val="40"/>
              </w:rPr>
            </w:pPr>
          </w:p>
        </w:tc>
        <w:tc>
          <w:tcPr>
            <w:tcW w:w="1787" w:type="dxa"/>
            <w:tcBorders>
              <w:top w:val="nil"/>
              <w:left w:val="nil"/>
              <w:bottom w:val="nil"/>
              <w:right w:val="nil"/>
            </w:tcBorders>
            <w:noWrap/>
            <w:tcMar>
              <w:top w:w="15" w:type="dxa"/>
              <w:left w:w="15" w:type="dxa"/>
              <w:right w:w="15" w:type="dxa"/>
            </w:tcMar>
            <w:vAlign w:val="center"/>
          </w:tcPr>
          <w:p w:rsidR="002E693C" w:rsidRDefault="002E693C">
            <w:pPr>
              <w:jc w:val="center"/>
              <w:rPr>
                <w:rFonts w:ascii="Times New Roman" w:hAnsi="Times New Roman"/>
                <w:b/>
                <w:color w:val="000000"/>
                <w:sz w:val="40"/>
                <w:szCs w:val="40"/>
              </w:rPr>
            </w:pPr>
          </w:p>
        </w:tc>
        <w:tc>
          <w:tcPr>
            <w:tcW w:w="993" w:type="dxa"/>
            <w:tcBorders>
              <w:top w:val="nil"/>
              <w:left w:val="nil"/>
              <w:bottom w:val="nil"/>
              <w:right w:val="nil"/>
            </w:tcBorders>
            <w:noWrap/>
            <w:tcMar>
              <w:top w:w="15" w:type="dxa"/>
              <w:left w:w="15" w:type="dxa"/>
              <w:right w:w="15" w:type="dxa"/>
            </w:tcMar>
            <w:vAlign w:val="center"/>
          </w:tcPr>
          <w:p w:rsidR="002E693C" w:rsidRDefault="002E693C">
            <w:pPr>
              <w:jc w:val="center"/>
              <w:rPr>
                <w:rFonts w:ascii="Times New Roman" w:hAnsi="Times New Roman"/>
                <w:b/>
                <w:color w:val="000000"/>
                <w:sz w:val="40"/>
                <w:szCs w:val="40"/>
              </w:rPr>
            </w:pPr>
          </w:p>
        </w:tc>
        <w:tc>
          <w:tcPr>
            <w:tcW w:w="1350" w:type="dxa"/>
            <w:tcBorders>
              <w:top w:val="nil"/>
              <w:left w:val="nil"/>
              <w:bottom w:val="nil"/>
              <w:right w:val="nil"/>
            </w:tcBorders>
            <w:noWrap/>
            <w:tcMar>
              <w:top w:w="15" w:type="dxa"/>
              <w:left w:w="15" w:type="dxa"/>
              <w:right w:w="15" w:type="dxa"/>
            </w:tcMar>
            <w:vAlign w:val="center"/>
          </w:tcPr>
          <w:p w:rsidR="002E693C" w:rsidRDefault="002E693C">
            <w:pPr>
              <w:jc w:val="center"/>
              <w:rPr>
                <w:rFonts w:ascii="Times New Roman" w:hAnsi="Times New Roman"/>
                <w:b/>
                <w:color w:val="000000"/>
                <w:sz w:val="40"/>
                <w:szCs w:val="40"/>
              </w:rPr>
            </w:pPr>
          </w:p>
        </w:tc>
        <w:tc>
          <w:tcPr>
            <w:tcW w:w="1222" w:type="dxa"/>
            <w:tcBorders>
              <w:top w:val="nil"/>
              <w:left w:val="nil"/>
              <w:bottom w:val="nil"/>
              <w:right w:val="nil"/>
            </w:tcBorders>
            <w:noWrap/>
            <w:tcMar>
              <w:top w:w="15" w:type="dxa"/>
              <w:left w:w="15" w:type="dxa"/>
              <w:right w:w="15" w:type="dxa"/>
            </w:tcMar>
            <w:vAlign w:val="center"/>
          </w:tcPr>
          <w:p w:rsidR="002E693C" w:rsidRDefault="002E693C">
            <w:pPr>
              <w:rPr>
                <w:rFonts w:ascii="Times New Roman" w:hAnsi="Times New Roman"/>
                <w:b/>
                <w:color w:val="000000"/>
                <w:sz w:val="40"/>
                <w:szCs w:val="40"/>
              </w:rPr>
            </w:pPr>
          </w:p>
        </w:tc>
        <w:tc>
          <w:tcPr>
            <w:tcW w:w="1539" w:type="dxa"/>
            <w:tcBorders>
              <w:top w:val="nil"/>
              <w:left w:val="nil"/>
              <w:bottom w:val="nil"/>
              <w:right w:val="nil"/>
            </w:tcBorders>
            <w:noWrap/>
            <w:tcMar>
              <w:top w:w="15" w:type="dxa"/>
              <w:left w:w="15" w:type="dxa"/>
              <w:right w:w="15" w:type="dxa"/>
            </w:tcMar>
            <w:vAlign w:val="center"/>
          </w:tcPr>
          <w:p w:rsidR="002E693C" w:rsidRDefault="00E0017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日期：</w:t>
            </w:r>
            <w:r w:rsidR="00824807">
              <w:rPr>
                <w:rFonts w:ascii="宋体" w:hAnsi="宋体" w:cs="宋体" w:hint="eastAsia"/>
                <w:color w:val="000000"/>
                <w:kern w:val="0"/>
                <w:sz w:val="24"/>
                <w:szCs w:val="24"/>
                <w:lang/>
              </w:rPr>
              <w:t xml:space="preserve">     年  </w:t>
            </w:r>
          </w:p>
        </w:tc>
        <w:tc>
          <w:tcPr>
            <w:tcW w:w="2581" w:type="dxa"/>
            <w:tcBorders>
              <w:top w:val="nil"/>
              <w:left w:val="nil"/>
              <w:bottom w:val="nil"/>
              <w:right w:val="nil"/>
            </w:tcBorders>
            <w:noWrap/>
            <w:tcMar>
              <w:top w:w="15" w:type="dxa"/>
              <w:left w:w="15" w:type="dxa"/>
              <w:right w:w="15" w:type="dxa"/>
            </w:tcMar>
            <w:vAlign w:val="center"/>
          </w:tcPr>
          <w:p w:rsidR="002E693C" w:rsidRDefault="00824807">
            <w:pPr>
              <w:rPr>
                <w:rFonts w:ascii="宋体" w:hAnsi="宋体" w:cs="宋体"/>
                <w:color w:val="000000"/>
                <w:sz w:val="24"/>
                <w:szCs w:val="24"/>
              </w:rPr>
            </w:pPr>
            <w:r>
              <w:rPr>
                <w:rFonts w:ascii="宋体" w:hAnsi="宋体" w:cs="宋体" w:hint="eastAsia"/>
                <w:color w:val="000000"/>
                <w:sz w:val="24"/>
                <w:szCs w:val="24"/>
              </w:rPr>
              <w:t xml:space="preserve">   月   日</w:t>
            </w:r>
          </w:p>
        </w:tc>
      </w:tr>
      <w:tr w:rsidR="002E693C">
        <w:trPr>
          <w:trHeight w:val="495"/>
        </w:trPr>
        <w:tc>
          <w:tcPr>
            <w:tcW w:w="14595" w:type="dxa"/>
            <w:gridSpan w:val="9"/>
            <w:tcBorders>
              <w:top w:val="nil"/>
              <w:left w:val="nil"/>
              <w:bottom w:val="single" w:sz="4" w:space="0" w:color="000000"/>
              <w:right w:val="nil"/>
            </w:tcBorders>
            <w:noWrap/>
            <w:tcMar>
              <w:top w:w="15" w:type="dxa"/>
              <w:left w:w="15" w:type="dxa"/>
              <w:right w:w="15" w:type="dxa"/>
            </w:tcMar>
            <w:vAlign w:val="center"/>
          </w:tcPr>
          <w:p w:rsidR="002E693C" w:rsidRPr="00C31B68" w:rsidRDefault="00E00175" w:rsidP="00C31B68">
            <w:pPr>
              <w:ind w:left="330"/>
              <w:rPr>
                <w:rFonts w:ascii="仿宋_GB2312" w:eastAsia="仿宋_GB2312"/>
                <w:sz w:val="32"/>
                <w:szCs w:val="32"/>
              </w:rPr>
            </w:pPr>
            <w:r>
              <w:rPr>
                <w:rFonts w:ascii="宋体" w:hAnsi="宋体" w:cs="宋体" w:hint="eastAsia"/>
                <w:color w:val="000000"/>
                <w:kern w:val="0"/>
                <w:sz w:val="24"/>
                <w:szCs w:val="24"/>
                <w:lang/>
              </w:rPr>
              <w:t xml:space="preserve">  </w:t>
            </w:r>
            <w:r w:rsidR="00C31B68" w:rsidRPr="00C31B68">
              <w:rPr>
                <w:rFonts w:ascii="宋体" w:hAnsi="宋体" w:cs="宋体" w:hint="eastAsia"/>
                <w:color w:val="000000"/>
                <w:kern w:val="0"/>
                <w:sz w:val="24"/>
                <w:szCs w:val="24"/>
                <w:lang/>
              </w:rPr>
              <w:t>填报单位：（盖章）</w:t>
            </w:r>
            <w:r>
              <w:rPr>
                <w:rFonts w:ascii="宋体" w:hAnsi="宋体" w:cs="宋体" w:hint="eastAsia"/>
                <w:color w:val="000000"/>
                <w:kern w:val="0"/>
                <w:sz w:val="24"/>
                <w:szCs w:val="24"/>
                <w:lang/>
              </w:rPr>
              <w:t xml:space="preserve">                                                        </w:t>
            </w:r>
            <w:r w:rsidR="00C31B68">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金额：</w:t>
            </w:r>
            <w:r w:rsidR="00C31B68">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元</w:t>
            </w:r>
          </w:p>
        </w:tc>
      </w:tr>
      <w:tr w:rsidR="002E693C">
        <w:trPr>
          <w:trHeight w:val="765"/>
        </w:trPr>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号</w:t>
            </w: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资</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产</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编</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号</w:t>
            </w:r>
          </w:p>
        </w:tc>
        <w:tc>
          <w:tcPr>
            <w:tcW w:w="2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固</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定</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资</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产</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名</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称</w:t>
            </w: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在</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用</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单</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位</w:t>
            </w:r>
          </w:p>
        </w:tc>
        <w:tc>
          <w:tcPr>
            <w:tcW w:w="993" w:type="dxa"/>
            <w:tcBorders>
              <w:top w:val="nil"/>
              <w:left w:val="nil"/>
              <w:bottom w:val="nil"/>
              <w:right w:val="nil"/>
            </w:tcBorders>
            <w:noWrap/>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使用人</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规</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格</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型</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号</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原</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值</w:t>
            </w:r>
          </w:p>
        </w:tc>
        <w:tc>
          <w:tcPr>
            <w:tcW w:w="1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入账日期</w:t>
            </w:r>
          </w:p>
        </w:tc>
        <w:tc>
          <w:tcPr>
            <w:tcW w:w="2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E0017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备注（注明原因）</w:t>
            </w:r>
          </w:p>
        </w:tc>
      </w:tr>
      <w:tr w:rsidR="002E693C">
        <w:trPr>
          <w:trHeight w:val="450"/>
        </w:trPr>
        <w:tc>
          <w:tcPr>
            <w:tcW w:w="5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Times New Roman" w:hAnsi="Times New Roman"/>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trPr>
          <w:trHeight w:val="450"/>
        </w:trPr>
        <w:tc>
          <w:tcPr>
            <w:tcW w:w="5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trPr>
          <w:trHeight w:val="450"/>
        </w:trPr>
        <w:tc>
          <w:tcPr>
            <w:tcW w:w="5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trPr>
          <w:trHeight w:val="450"/>
        </w:trPr>
        <w:tc>
          <w:tcPr>
            <w:tcW w:w="5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trPr>
          <w:trHeight w:val="450"/>
        </w:trPr>
        <w:tc>
          <w:tcPr>
            <w:tcW w:w="5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trPr>
          <w:trHeight w:val="450"/>
        </w:trPr>
        <w:tc>
          <w:tcPr>
            <w:tcW w:w="5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trPr>
          <w:trHeight w:val="450"/>
        </w:trPr>
        <w:tc>
          <w:tcPr>
            <w:tcW w:w="5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trPr>
          <w:trHeight w:val="450"/>
        </w:trPr>
        <w:tc>
          <w:tcPr>
            <w:tcW w:w="5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trPr>
          <w:trHeight w:val="450"/>
        </w:trPr>
        <w:tc>
          <w:tcPr>
            <w:tcW w:w="5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jc w:val="center"/>
              <w:rPr>
                <w:rFonts w:ascii="宋体" w:hAnsi="宋体" w:cs="宋体"/>
                <w:color w:val="000000"/>
                <w:sz w:val="24"/>
                <w:szCs w:val="24"/>
              </w:rPr>
            </w:pPr>
          </w:p>
        </w:tc>
        <w:tc>
          <w:tcPr>
            <w:tcW w:w="2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2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c>
          <w:tcPr>
            <w:tcW w:w="2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E693C" w:rsidRDefault="002E693C">
            <w:pPr>
              <w:rPr>
                <w:rFonts w:ascii="宋体" w:hAnsi="宋体" w:cs="宋体"/>
                <w:color w:val="000000"/>
                <w:sz w:val="24"/>
                <w:szCs w:val="24"/>
              </w:rPr>
            </w:pPr>
          </w:p>
        </w:tc>
      </w:tr>
      <w:tr w:rsidR="002E693C">
        <w:trPr>
          <w:trHeight w:val="450"/>
        </w:trPr>
        <w:tc>
          <w:tcPr>
            <w:tcW w:w="14595" w:type="dxa"/>
            <w:gridSpan w:val="9"/>
            <w:tcBorders>
              <w:top w:val="single" w:sz="4" w:space="0" w:color="000000"/>
              <w:left w:val="nil"/>
              <w:bottom w:val="nil"/>
              <w:right w:val="nil"/>
            </w:tcBorders>
            <w:noWrap/>
            <w:tcMar>
              <w:top w:w="15" w:type="dxa"/>
              <w:left w:w="15" w:type="dxa"/>
              <w:right w:w="15" w:type="dxa"/>
            </w:tcMar>
            <w:vAlign w:val="center"/>
          </w:tcPr>
          <w:p w:rsidR="002E693C" w:rsidRDefault="00E00175" w:rsidP="0082480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 xml:space="preserve">      </w:t>
            </w:r>
            <w:r w:rsidR="00824807" w:rsidRPr="00824807">
              <w:rPr>
                <w:rFonts w:ascii="宋体" w:hAnsi="宋体" w:cs="宋体" w:hint="eastAsia"/>
                <w:color w:val="000000"/>
                <w:kern w:val="0"/>
                <w:sz w:val="24"/>
                <w:szCs w:val="24"/>
                <w:lang/>
              </w:rPr>
              <w:t>部门、单位、院（系）主要负责人（签字）：</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科室负责人：</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资产管理员：</w:t>
            </w:r>
          </w:p>
        </w:tc>
      </w:tr>
    </w:tbl>
    <w:p w:rsidR="002E693C" w:rsidRDefault="002E693C">
      <w:pPr>
        <w:spacing w:line="560" w:lineRule="exact"/>
        <w:rPr>
          <w:rFonts w:ascii="黑体" w:eastAsia="黑体" w:hAnsi="黑体"/>
          <w:sz w:val="32"/>
          <w:szCs w:val="32"/>
        </w:rPr>
        <w:sectPr w:rsidR="002E693C">
          <w:pgSz w:w="16838" w:h="11906" w:orient="landscape"/>
          <w:pgMar w:top="1531" w:right="1418" w:bottom="1531" w:left="1418" w:header="851" w:footer="992" w:gutter="0"/>
          <w:cols w:space="720"/>
          <w:docGrid w:type="lines" w:linePitch="312"/>
        </w:sectPr>
      </w:pPr>
    </w:p>
    <w:p w:rsidR="002E693C" w:rsidRDefault="00E00175">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5</w:t>
      </w:r>
      <w:r>
        <w:rPr>
          <w:rFonts w:ascii="黑体" w:eastAsia="黑体" w:hAnsi="黑体" w:hint="eastAsia"/>
          <w:sz w:val="32"/>
          <w:szCs w:val="32"/>
        </w:rPr>
        <w:t>.</w:t>
      </w:r>
    </w:p>
    <w:p w:rsidR="002E693C" w:rsidRDefault="002E693C">
      <w:pPr>
        <w:ind w:left="330"/>
        <w:rPr>
          <w:rFonts w:ascii="仿宋_GB2312" w:eastAsia="仿宋_GB2312"/>
          <w:sz w:val="32"/>
          <w:szCs w:val="32"/>
        </w:rPr>
      </w:pPr>
    </w:p>
    <w:p w:rsidR="002E693C" w:rsidRDefault="002E693C">
      <w:pPr>
        <w:ind w:left="330"/>
        <w:rPr>
          <w:rFonts w:ascii="仿宋_GB2312" w:eastAsia="仿宋_GB2312"/>
          <w:sz w:val="32"/>
          <w:szCs w:val="32"/>
        </w:rPr>
      </w:pPr>
    </w:p>
    <w:p w:rsidR="002E693C" w:rsidRDefault="002E693C">
      <w:pPr>
        <w:ind w:left="330"/>
        <w:rPr>
          <w:rFonts w:ascii="仿宋_GB2312" w:eastAsia="仿宋_GB2312"/>
          <w:sz w:val="32"/>
          <w:szCs w:val="32"/>
        </w:rPr>
      </w:pPr>
    </w:p>
    <w:p w:rsidR="002E693C" w:rsidRDefault="00E00175">
      <w:pPr>
        <w:jc w:val="center"/>
        <w:rPr>
          <w:rFonts w:ascii="方正小标宋简体" w:eastAsia="方正小标宋简体"/>
          <w:sz w:val="44"/>
          <w:szCs w:val="44"/>
        </w:rPr>
      </w:pPr>
      <w:r>
        <w:rPr>
          <w:rFonts w:ascii="方正小标宋简体" w:eastAsia="方正小标宋简体" w:hint="eastAsia"/>
          <w:sz w:val="44"/>
          <w:szCs w:val="44"/>
        </w:rPr>
        <w:t>xxx</w:t>
      </w:r>
      <w:r>
        <w:rPr>
          <w:rFonts w:ascii="方正小标宋简体" w:eastAsia="方正小标宋简体" w:hint="eastAsia"/>
          <w:sz w:val="44"/>
          <w:szCs w:val="44"/>
        </w:rPr>
        <w:t>单位</w:t>
      </w:r>
    </w:p>
    <w:p w:rsidR="002E693C" w:rsidRDefault="00E00175">
      <w:pPr>
        <w:jc w:val="center"/>
        <w:rPr>
          <w:rFonts w:ascii="仿宋_GB2312" w:eastAsia="仿宋_GB2312"/>
          <w:sz w:val="44"/>
          <w:szCs w:val="44"/>
        </w:rPr>
      </w:pPr>
      <w:r>
        <w:rPr>
          <w:rFonts w:ascii="方正小标宋简体" w:eastAsia="方正小标宋简体" w:hint="eastAsia"/>
          <w:sz w:val="44"/>
          <w:szCs w:val="44"/>
        </w:rPr>
        <w:t>2020</w:t>
      </w:r>
      <w:r>
        <w:rPr>
          <w:rFonts w:ascii="方正小标宋简体" w:eastAsia="方正小标宋简体" w:hint="eastAsia"/>
          <w:sz w:val="44"/>
          <w:szCs w:val="44"/>
        </w:rPr>
        <w:t>年度固定资产清查自查报告</w:t>
      </w:r>
    </w:p>
    <w:p w:rsidR="002E693C" w:rsidRDefault="002E693C">
      <w:pPr>
        <w:ind w:left="330"/>
        <w:rPr>
          <w:rFonts w:ascii="仿宋_GB2312" w:eastAsia="仿宋_GB2312"/>
          <w:sz w:val="32"/>
          <w:szCs w:val="32"/>
        </w:rPr>
      </w:pPr>
    </w:p>
    <w:p w:rsidR="002E693C" w:rsidRDefault="002E693C">
      <w:pPr>
        <w:ind w:left="330"/>
        <w:rPr>
          <w:rFonts w:ascii="仿宋_GB2312" w:eastAsia="仿宋_GB2312"/>
          <w:sz w:val="32"/>
          <w:szCs w:val="32"/>
        </w:rPr>
      </w:pPr>
    </w:p>
    <w:p w:rsidR="002E693C" w:rsidRDefault="002E693C">
      <w:pPr>
        <w:ind w:left="330"/>
        <w:rPr>
          <w:rFonts w:ascii="仿宋_GB2312" w:eastAsia="仿宋_GB2312"/>
          <w:sz w:val="32"/>
          <w:szCs w:val="32"/>
        </w:rPr>
      </w:pPr>
    </w:p>
    <w:p w:rsidR="002E693C" w:rsidRDefault="002E693C">
      <w:pPr>
        <w:ind w:left="330"/>
        <w:rPr>
          <w:rFonts w:ascii="仿宋_GB2312" w:eastAsia="仿宋_GB2312"/>
          <w:sz w:val="32"/>
          <w:szCs w:val="32"/>
        </w:rPr>
      </w:pPr>
    </w:p>
    <w:p w:rsidR="002E693C" w:rsidRDefault="00E00175">
      <w:pPr>
        <w:ind w:leftChars="157" w:left="330" w:firstLineChars="150" w:firstLine="480"/>
        <w:rPr>
          <w:rFonts w:ascii="仿宋_GB2312" w:eastAsia="仿宋_GB2312"/>
          <w:sz w:val="32"/>
          <w:szCs w:val="32"/>
          <w:u w:val="single"/>
        </w:rPr>
      </w:pPr>
      <w:r>
        <w:rPr>
          <w:rFonts w:ascii="仿宋_GB2312" w:eastAsia="仿宋_GB2312" w:hint="eastAsia"/>
          <w:sz w:val="32"/>
          <w:szCs w:val="32"/>
        </w:rPr>
        <w:t>主要负责人签名（签名）：</w:t>
      </w:r>
      <w:r>
        <w:rPr>
          <w:rFonts w:ascii="仿宋_GB2312" w:eastAsia="仿宋_GB2312" w:hint="eastAsia"/>
          <w:sz w:val="32"/>
          <w:szCs w:val="32"/>
          <w:u w:val="single"/>
        </w:rPr>
        <w:t xml:space="preserve">               </w:t>
      </w:r>
    </w:p>
    <w:p w:rsidR="002E693C" w:rsidRDefault="002E693C">
      <w:pPr>
        <w:ind w:leftChars="157" w:left="330" w:firstLineChars="150" w:firstLine="480"/>
        <w:rPr>
          <w:rFonts w:ascii="仿宋_GB2312" w:eastAsia="仿宋_GB2312"/>
          <w:sz w:val="32"/>
          <w:szCs w:val="32"/>
        </w:rPr>
      </w:pPr>
    </w:p>
    <w:p w:rsidR="002E693C" w:rsidRDefault="00E00175">
      <w:pPr>
        <w:ind w:leftChars="157" w:left="330" w:firstLineChars="150" w:firstLine="480"/>
        <w:rPr>
          <w:rFonts w:ascii="仿宋_GB2312" w:eastAsia="仿宋_GB2312"/>
          <w:sz w:val="32"/>
          <w:szCs w:val="32"/>
          <w:u w:val="single"/>
        </w:rPr>
      </w:pPr>
      <w:r>
        <w:rPr>
          <w:rFonts w:ascii="仿宋_GB2312" w:eastAsia="仿宋_GB2312" w:hint="eastAsia"/>
          <w:sz w:val="32"/>
          <w:szCs w:val="32"/>
        </w:rPr>
        <w:t>资产管理员（签名）：</w:t>
      </w:r>
      <w:r>
        <w:rPr>
          <w:rFonts w:ascii="仿宋_GB2312" w:eastAsia="仿宋_GB2312" w:hint="eastAsia"/>
          <w:sz w:val="32"/>
          <w:szCs w:val="32"/>
          <w:u w:val="single"/>
        </w:rPr>
        <w:t xml:space="preserve">                    </w:t>
      </w:r>
    </w:p>
    <w:p w:rsidR="002E693C" w:rsidRDefault="002E693C">
      <w:pPr>
        <w:ind w:leftChars="157" w:left="330" w:firstLineChars="150" w:firstLine="480"/>
        <w:rPr>
          <w:rFonts w:ascii="仿宋_GB2312" w:eastAsia="仿宋_GB2312"/>
          <w:sz w:val="32"/>
          <w:szCs w:val="32"/>
        </w:rPr>
      </w:pPr>
    </w:p>
    <w:p w:rsidR="002E693C" w:rsidRDefault="00E00175">
      <w:pPr>
        <w:ind w:leftChars="157" w:left="330" w:firstLineChars="150" w:firstLine="480"/>
        <w:rPr>
          <w:rFonts w:ascii="仿宋_GB2312" w:eastAsia="仿宋_GB2312"/>
          <w:sz w:val="32"/>
          <w:szCs w:val="32"/>
        </w:rPr>
      </w:pPr>
      <w:r>
        <w:rPr>
          <w:rFonts w:ascii="仿宋_GB2312" w:eastAsia="仿宋_GB2312" w:hint="eastAsia"/>
          <w:sz w:val="32"/>
          <w:szCs w:val="32"/>
        </w:rPr>
        <w:t>单位公章：</w:t>
      </w:r>
    </w:p>
    <w:p w:rsidR="002E693C" w:rsidRDefault="002E693C">
      <w:pPr>
        <w:ind w:left="330"/>
        <w:rPr>
          <w:rFonts w:ascii="仿宋_GB2312" w:eastAsia="仿宋_GB2312"/>
          <w:sz w:val="32"/>
          <w:szCs w:val="32"/>
        </w:rPr>
      </w:pPr>
    </w:p>
    <w:p w:rsidR="002E693C" w:rsidRDefault="002E693C">
      <w:pPr>
        <w:ind w:left="330"/>
        <w:rPr>
          <w:rFonts w:ascii="仿宋_GB2312" w:eastAsia="仿宋_GB2312"/>
          <w:sz w:val="32"/>
          <w:szCs w:val="32"/>
        </w:rPr>
      </w:pPr>
    </w:p>
    <w:p w:rsidR="002E693C" w:rsidRDefault="002E693C">
      <w:pPr>
        <w:ind w:left="330"/>
        <w:rPr>
          <w:rFonts w:ascii="仿宋_GB2312" w:eastAsia="仿宋_GB2312"/>
          <w:sz w:val="32"/>
          <w:szCs w:val="32"/>
        </w:rPr>
      </w:pPr>
    </w:p>
    <w:p w:rsidR="002E693C" w:rsidRDefault="002E693C">
      <w:pPr>
        <w:ind w:left="330"/>
        <w:rPr>
          <w:rFonts w:ascii="仿宋_GB2312" w:eastAsia="仿宋_GB2312"/>
          <w:sz w:val="32"/>
          <w:szCs w:val="32"/>
        </w:rPr>
      </w:pPr>
    </w:p>
    <w:p w:rsidR="002E693C" w:rsidRDefault="00E00175">
      <w:pPr>
        <w:ind w:leftChars="157" w:left="330" w:firstLineChars="650" w:firstLine="208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 xml:space="preserve"> 0 </w:t>
      </w:r>
      <w:r>
        <w:rPr>
          <w:rFonts w:ascii="仿宋_GB2312" w:eastAsia="仿宋_GB2312" w:hint="eastAsia"/>
          <w:sz w:val="32"/>
          <w:szCs w:val="32"/>
        </w:rPr>
        <w:t>二</w:t>
      </w:r>
      <w:r>
        <w:rPr>
          <w:rFonts w:ascii="仿宋_GB2312" w:eastAsia="仿宋_GB2312" w:hint="eastAsia"/>
          <w:sz w:val="32"/>
          <w:szCs w:val="32"/>
        </w:rPr>
        <w:t xml:space="preserve">0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日</w:t>
      </w:r>
    </w:p>
    <w:p w:rsidR="002E693C" w:rsidRDefault="002E693C">
      <w:pPr>
        <w:ind w:leftChars="157" w:left="330" w:firstLineChars="650" w:firstLine="2080"/>
        <w:rPr>
          <w:rFonts w:ascii="仿宋_GB2312" w:eastAsia="仿宋_GB2312"/>
          <w:sz w:val="32"/>
          <w:szCs w:val="32"/>
        </w:rPr>
      </w:pPr>
    </w:p>
    <w:p w:rsidR="002E693C" w:rsidRDefault="002E693C">
      <w:pPr>
        <w:ind w:leftChars="157" w:left="330" w:firstLineChars="650" w:firstLine="2080"/>
        <w:rPr>
          <w:rFonts w:ascii="仿宋_GB2312" w:eastAsia="仿宋_GB2312"/>
          <w:sz w:val="32"/>
          <w:szCs w:val="32"/>
        </w:rPr>
      </w:pPr>
    </w:p>
    <w:p w:rsidR="002E693C" w:rsidRDefault="00E0017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xxx</w:t>
      </w:r>
      <w:r>
        <w:rPr>
          <w:rFonts w:ascii="方正小标宋简体" w:eastAsia="方正小标宋简体" w:hint="eastAsia"/>
          <w:sz w:val="44"/>
          <w:szCs w:val="44"/>
        </w:rPr>
        <w:t>单位</w:t>
      </w:r>
    </w:p>
    <w:p w:rsidR="002E693C" w:rsidRDefault="00E00175">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2020</w:t>
      </w:r>
      <w:r>
        <w:rPr>
          <w:rFonts w:ascii="方正小标宋简体" w:eastAsia="方正小标宋简体" w:hint="eastAsia"/>
          <w:b/>
          <w:sz w:val="44"/>
          <w:szCs w:val="44"/>
        </w:rPr>
        <w:t>年度固定资产清查自查报告</w:t>
      </w:r>
    </w:p>
    <w:p w:rsidR="002E693C" w:rsidRDefault="00E00175">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基本内容要求</w:t>
      </w:r>
    </w:p>
    <w:p w:rsidR="002E693C" w:rsidRDefault="002E693C">
      <w:pPr>
        <w:spacing w:line="560" w:lineRule="exact"/>
        <w:rPr>
          <w:rFonts w:ascii="仿宋_GB2312" w:eastAsia="仿宋_GB2312"/>
          <w:sz w:val="32"/>
          <w:szCs w:val="32"/>
        </w:rPr>
      </w:pPr>
    </w:p>
    <w:p w:rsidR="002E693C" w:rsidRDefault="00E00175">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一、资产清查基本情况</w:t>
      </w:r>
    </w:p>
    <w:p w:rsidR="002E693C" w:rsidRDefault="00E00175">
      <w:pPr>
        <w:spacing w:line="560" w:lineRule="exact"/>
        <w:ind w:firstLineChars="200" w:firstLine="640"/>
        <w:rPr>
          <w:rFonts w:ascii="仿宋_GB2312" w:eastAsia="仿宋_GB2312"/>
          <w:b/>
          <w:bCs/>
          <w:sz w:val="32"/>
          <w:szCs w:val="32"/>
        </w:rPr>
      </w:pPr>
      <w:r>
        <w:rPr>
          <w:rFonts w:ascii="仿宋_GB2312" w:eastAsia="仿宋_GB2312" w:hint="eastAsia"/>
          <w:sz w:val="32"/>
          <w:szCs w:val="32"/>
        </w:rPr>
        <w:t>（一）本单位资产总量及分类构成</w:t>
      </w:r>
    </w:p>
    <w:p w:rsidR="002E693C" w:rsidRDefault="00E00175">
      <w:pPr>
        <w:spacing w:line="560" w:lineRule="exact"/>
        <w:ind w:firstLineChars="200" w:firstLine="640"/>
        <w:rPr>
          <w:rFonts w:ascii="仿宋_GB2312" w:eastAsia="仿宋_GB2312"/>
          <w:sz w:val="32"/>
          <w:szCs w:val="32"/>
        </w:rPr>
      </w:pPr>
      <w:r>
        <w:rPr>
          <w:rFonts w:ascii="仿宋_GB2312" w:eastAsia="仿宋_GB2312" w:hint="eastAsia"/>
          <w:sz w:val="32"/>
          <w:szCs w:val="32"/>
        </w:rPr>
        <w:t>本单位仪器设备、家具等资产总量及构成。</w:t>
      </w:r>
    </w:p>
    <w:p w:rsidR="002E693C" w:rsidRDefault="00E00175">
      <w:pPr>
        <w:spacing w:line="560" w:lineRule="exact"/>
        <w:ind w:firstLineChars="200" w:firstLine="640"/>
        <w:rPr>
          <w:rFonts w:ascii="仿宋_GB2312" w:eastAsia="仿宋_GB2312"/>
          <w:sz w:val="32"/>
          <w:szCs w:val="32"/>
        </w:rPr>
      </w:pPr>
      <w:r>
        <w:rPr>
          <w:rFonts w:ascii="仿宋_GB2312" w:eastAsia="仿宋_GB2312" w:hint="eastAsia"/>
          <w:sz w:val="32"/>
          <w:szCs w:val="32"/>
        </w:rPr>
        <w:t>（二）工作起止日期</w:t>
      </w:r>
    </w:p>
    <w:p w:rsidR="002E693C" w:rsidRDefault="00E00175">
      <w:pPr>
        <w:spacing w:line="560" w:lineRule="exact"/>
        <w:ind w:leftChars="157" w:left="330" w:firstLineChars="200" w:firstLine="640"/>
        <w:rPr>
          <w:rFonts w:ascii="仿宋_GB2312" w:eastAsia="仿宋_GB2312"/>
          <w:sz w:val="32"/>
          <w:szCs w:val="32"/>
        </w:rPr>
      </w:pPr>
      <w:r>
        <w:rPr>
          <w:rFonts w:ascii="仿宋_GB2312" w:eastAsia="仿宋_GB2312" w:hint="eastAsia"/>
          <w:sz w:val="32"/>
          <w:szCs w:val="32"/>
        </w:rPr>
        <w:t>本单位于</w:t>
      </w:r>
      <w:r>
        <w:rPr>
          <w:rFonts w:ascii="仿宋_GB2312" w:eastAsia="仿宋_GB2312" w:hint="eastAsia"/>
          <w:sz w:val="32"/>
          <w:szCs w:val="32"/>
        </w:rPr>
        <w:t>x</w:t>
      </w:r>
      <w:r>
        <w:rPr>
          <w:rFonts w:ascii="仿宋_GB2312" w:eastAsia="仿宋_GB2312" w:hint="eastAsia"/>
          <w:sz w:val="32"/>
          <w:szCs w:val="32"/>
        </w:rPr>
        <w:t>年</w:t>
      </w:r>
      <w:r>
        <w:rPr>
          <w:rFonts w:ascii="仿宋_GB2312" w:eastAsia="仿宋_GB2312" w:hint="eastAsia"/>
          <w:sz w:val="32"/>
          <w:szCs w:val="32"/>
        </w:rPr>
        <w:t>x</w:t>
      </w:r>
      <w:r>
        <w:rPr>
          <w:rFonts w:ascii="仿宋_GB2312" w:eastAsia="仿宋_GB2312" w:hint="eastAsia"/>
          <w:sz w:val="32"/>
          <w:szCs w:val="32"/>
        </w:rPr>
        <w:t>月</w:t>
      </w:r>
      <w:r>
        <w:rPr>
          <w:rFonts w:ascii="仿宋_GB2312" w:eastAsia="仿宋_GB2312" w:hint="eastAsia"/>
          <w:sz w:val="32"/>
          <w:szCs w:val="32"/>
        </w:rPr>
        <w:t>x</w:t>
      </w:r>
      <w:r>
        <w:rPr>
          <w:rFonts w:ascii="仿宋_GB2312" w:eastAsia="仿宋_GB2312" w:hint="eastAsia"/>
          <w:sz w:val="32"/>
          <w:szCs w:val="32"/>
        </w:rPr>
        <w:t>日至</w:t>
      </w:r>
      <w:r>
        <w:rPr>
          <w:rFonts w:ascii="仿宋_GB2312" w:eastAsia="仿宋_GB2312" w:hint="eastAsia"/>
          <w:sz w:val="32"/>
          <w:szCs w:val="32"/>
        </w:rPr>
        <w:t>x</w:t>
      </w:r>
      <w:r>
        <w:rPr>
          <w:rFonts w:ascii="仿宋_GB2312" w:eastAsia="仿宋_GB2312" w:hint="eastAsia"/>
          <w:sz w:val="32"/>
          <w:szCs w:val="32"/>
        </w:rPr>
        <w:t>年</w:t>
      </w:r>
      <w:r>
        <w:rPr>
          <w:rFonts w:ascii="仿宋_GB2312" w:eastAsia="仿宋_GB2312" w:hint="eastAsia"/>
          <w:sz w:val="32"/>
          <w:szCs w:val="32"/>
        </w:rPr>
        <w:t>x</w:t>
      </w:r>
      <w:r>
        <w:rPr>
          <w:rFonts w:ascii="仿宋_GB2312" w:eastAsia="仿宋_GB2312" w:hint="eastAsia"/>
          <w:sz w:val="32"/>
          <w:szCs w:val="32"/>
        </w:rPr>
        <w:t>月</w:t>
      </w:r>
      <w:r>
        <w:rPr>
          <w:rFonts w:ascii="仿宋_GB2312" w:eastAsia="仿宋_GB2312" w:hint="eastAsia"/>
          <w:sz w:val="32"/>
          <w:szCs w:val="32"/>
        </w:rPr>
        <w:t>x</w:t>
      </w:r>
      <w:r>
        <w:rPr>
          <w:rFonts w:ascii="仿宋_GB2312" w:eastAsia="仿宋_GB2312" w:hint="eastAsia"/>
          <w:sz w:val="32"/>
          <w:szCs w:val="32"/>
        </w:rPr>
        <w:t>日进行了仪器设备、家具等固定资产清查自查工作。</w:t>
      </w:r>
    </w:p>
    <w:p w:rsidR="002E693C" w:rsidRDefault="00E00175">
      <w:pPr>
        <w:spacing w:line="560" w:lineRule="exact"/>
        <w:ind w:firstLineChars="200" w:firstLine="640"/>
        <w:rPr>
          <w:rFonts w:ascii="仿宋_GB2312" w:eastAsia="仿宋_GB2312"/>
          <w:sz w:val="32"/>
          <w:szCs w:val="32"/>
        </w:rPr>
      </w:pPr>
      <w:r>
        <w:rPr>
          <w:rFonts w:ascii="仿宋_GB2312" w:eastAsia="仿宋_GB2312" w:hint="eastAsia"/>
          <w:sz w:val="32"/>
          <w:szCs w:val="32"/>
        </w:rPr>
        <w:t>（三）资产清查自查结果</w:t>
      </w:r>
    </w:p>
    <w:p w:rsidR="002E693C" w:rsidRDefault="00E00175">
      <w:pPr>
        <w:spacing w:line="560" w:lineRule="exact"/>
        <w:ind w:firstLineChars="200" w:firstLine="640"/>
        <w:rPr>
          <w:rFonts w:ascii="仿宋_GB2312" w:eastAsia="仿宋_GB2312"/>
          <w:sz w:val="32"/>
          <w:szCs w:val="32"/>
        </w:rPr>
      </w:pPr>
      <w:r>
        <w:rPr>
          <w:rFonts w:ascii="仿宋_GB2312" w:eastAsia="仿宋_GB2312" w:hint="eastAsia"/>
          <w:sz w:val="32"/>
          <w:szCs w:val="32"/>
        </w:rPr>
        <w:t>内容包括：资产实物是否与本单位《固定资产管理系统》中清单一致；存放地点、使用人信息是否准确；条形码张贴情况。如有账实不符作出详细说明，并对发现的问题提出处理建议，形成书面报告。</w:t>
      </w:r>
    </w:p>
    <w:p w:rsidR="002E693C" w:rsidRDefault="00E00175">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二、本部门资产管理工作绩效</w:t>
      </w:r>
    </w:p>
    <w:p w:rsidR="002E693C" w:rsidRDefault="00E00175">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三、资产管理工作中发现的问题及有关改进措施和建议</w:t>
      </w:r>
    </w:p>
    <w:p w:rsidR="002E693C" w:rsidRDefault="002E693C">
      <w:pPr>
        <w:spacing w:line="560" w:lineRule="exact"/>
        <w:ind w:left="330"/>
        <w:rPr>
          <w:rFonts w:ascii="仿宋_GB2312" w:eastAsia="仿宋_GB2312"/>
          <w:sz w:val="32"/>
          <w:szCs w:val="32"/>
        </w:rPr>
      </w:pPr>
    </w:p>
    <w:p w:rsidR="002E693C" w:rsidRDefault="002E693C">
      <w:pPr>
        <w:spacing w:line="560" w:lineRule="exact"/>
        <w:ind w:left="330"/>
        <w:rPr>
          <w:rFonts w:ascii="仿宋_GB2312" w:eastAsia="仿宋_GB2312"/>
          <w:sz w:val="32"/>
          <w:szCs w:val="32"/>
        </w:rPr>
      </w:pPr>
    </w:p>
    <w:p w:rsidR="002E693C" w:rsidRDefault="00E00175">
      <w:pPr>
        <w:spacing w:line="560" w:lineRule="exact"/>
        <w:ind w:left="330"/>
        <w:rPr>
          <w:rFonts w:ascii="仿宋_GB2312" w:eastAsia="仿宋_GB2312"/>
          <w:sz w:val="32"/>
          <w:szCs w:val="32"/>
        </w:rPr>
      </w:pPr>
      <w:r>
        <w:rPr>
          <w:rFonts w:ascii="仿宋_GB2312" w:eastAsia="仿宋_GB2312" w:hint="eastAsia"/>
          <w:sz w:val="32"/>
          <w:szCs w:val="32"/>
        </w:rPr>
        <w:t xml:space="preserve">                                  xxx</w:t>
      </w:r>
      <w:r>
        <w:rPr>
          <w:rFonts w:ascii="仿宋_GB2312" w:eastAsia="仿宋_GB2312" w:hint="eastAsia"/>
          <w:sz w:val="32"/>
          <w:szCs w:val="32"/>
        </w:rPr>
        <w:t>单位</w:t>
      </w:r>
    </w:p>
    <w:p w:rsidR="002E693C" w:rsidRDefault="00E00175">
      <w:pPr>
        <w:spacing w:line="560" w:lineRule="exact"/>
        <w:ind w:left="330"/>
        <w:rPr>
          <w:rFonts w:ascii="仿宋_GB2312" w:eastAsia="仿宋_GB2312"/>
          <w:sz w:val="32"/>
          <w:szCs w:val="32"/>
        </w:rPr>
        <w:sectPr w:rsidR="002E693C">
          <w:pgSz w:w="11906" w:h="16838"/>
          <w:pgMar w:top="1418" w:right="1531" w:bottom="1418" w:left="1531" w:header="851" w:footer="992" w:gutter="0"/>
          <w:cols w:space="720"/>
          <w:docGrid w:type="lines" w:linePitch="312"/>
        </w:sect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2E693C" w:rsidRDefault="00E00175">
      <w:pPr>
        <w:ind w:left="330"/>
        <w:jc w:val="center"/>
        <w:rPr>
          <w:rFonts w:ascii="方正小标宋简体" w:eastAsia="方正小标宋简体" w:hAnsi="黑体"/>
          <w:sz w:val="44"/>
          <w:szCs w:val="32"/>
        </w:rPr>
      </w:pPr>
      <w:r>
        <w:rPr>
          <w:rFonts w:ascii="方正小标宋简体" w:eastAsia="方正小标宋简体" w:hAnsi="黑体" w:hint="eastAsia"/>
          <w:sz w:val="44"/>
          <w:szCs w:val="32"/>
        </w:rPr>
        <w:lastRenderedPageBreak/>
        <w:t>2020</w:t>
      </w:r>
      <w:r>
        <w:rPr>
          <w:rFonts w:ascii="方正小标宋简体" w:eastAsia="方正小标宋简体" w:hAnsi="黑体" w:hint="eastAsia"/>
          <w:sz w:val="44"/>
          <w:szCs w:val="32"/>
        </w:rPr>
        <w:t>年度资产清查自查问题汇总</w:t>
      </w:r>
    </w:p>
    <w:p w:rsidR="002E693C" w:rsidRDefault="00E00175">
      <w:pPr>
        <w:ind w:left="330"/>
        <w:rPr>
          <w:rFonts w:ascii="仿宋_GB2312" w:eastAsia="仿宋_GB2312"/>
          <w:sz w:val="32"/>
          <w:szCs w:val="32"/>
        </w:rPr>
      </w:pPr>
      <w:r>
        <w:rPr>
          <w:rFonts w:ascii="仿宋_GB2312" w:eastAsia="仿宋_GB2312" w:hint="eastAsia"/>
          <w:sz w:val="32"/>
          <w:szCs w:val="32"/>
        </w:rPr>
        <w:t>填报单位：（盖章）</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9"/>
        <w:gridCol w:w="1808"/>
        <w:gridCol w:w="2768"/>
        <w:gridCol w:w="7887"/>
      </w:tblGrid>
      <w:tr w:rsidR="002E693C">
        <w:tc>
          <w:tcPr>
            <w:tcW w:w="1349" w:type="dxa"/>
          </w:tcPr>
          <w:p w:rsidR="002E693C" w:rsidRDefault="00E00175">
            <w:pPr>
              <w:jc w:val="center"/>
              <w:rPr>
                <w:rFonts w:ascii="仿宋_GB2312" w:eastAsia="仿宋_GB2312"/>
                <w:sz w:val="32"/>
                <w:szCs w:val="32"/>
              </w:rPr>
            </w:pPr>
            <w:r>
              <w:rPr>
                <w:rFonts w:ascii="仿宋_GB2312" w:eastAsia="仿宋_GB2312" w:hint="eastAsia"/>
                <w:sz w:val="32"/>
                <w:szCs w:val="32"/>
              </w:rPr>
              <w:t>序号</w:t>
            </w:r>
          </w:p>
        </w:tc>
        <w:tc>
          <w:tcPr>
            <w:tcW w:w="1808" w:type="dxa"/>
          </w:tcPr>
          <w:p w:rsidR="002E693C" w:rsidRDefault="00E00175">
            <w:pPr>
              <w:jc w:val="center"/>
              <w:rPr>
                <w:rFonts w:ascii="仿宋_GB2312" w:eastAsia="仿宋_GB2312"/>
                <w:sz w:val="32"/>
                <w:szCs w:val="32"/>
              </w:rPr>
            </w:pPr>
            <w:r>
              <w:rPr>
                <w:rFonts w:ascii="仿宋_GB2312" w:eastAsia="仿宋_GB2312" w:hint="eastAsia"/>
                <w:sz w:val="32"/>
                <w:szCs w:val="32"/>
              </w:rPr>
              <w:t>设备编号</w:t>
            </w:r>
          </w:p>
        </w:tc>
        <w:tc>
          <w:tcPr>
            <w:tcW w:w="2768" w:type="dxa"/>
          </w:tcPr>
          <w:p w:rsidR="002E693C" w:rsidRDefault="00E00175">
            <w:pPr>
              <w:jc w:val="center"/>
              <w:rPr>
                <w:rFonts w:ascii="仿宋_GB2312" w:eastAsia="仿宋_GB2312"/>
                <w:sz w:val="32"/>
                <w:szCs w:val="32"/>
              </w:rPr>
            </w:pPr>
            <w:r>
              <w:rPr>
                <w:rFonts w:ascii="仿宋_GB2312" w:eastAsia="仿宋_GB2312" w:hint="eastAsia"/>
                <w:sz w:val="32"/>
                <w:szCs w:val="32"/>
              </w:rPr>
              <w:t>设备名称</w:t>
            </w:r>
          </w:p>
        </w:tc>
        <w:tc>
          <w:tcPr>
            <w:tcW w:w="7887" w:type="dxa"/>
          </w:tcPr>
          <w:p w:rsidR="002E693C" w:rsidRDefault="00E00175">
            <w:pPr>
              <w:jc w:val="center"/>
              <w:rPr>
                <w:rFonts w:ascii="仿宋_GB2312" w:eastAsia="仿宋_GB2312"/>
                <w:sz w:val="32"/>
                <w:szCs w:val="32"/>
              </w:rPr>
            </w:pPr>
            <w:r>
              <w:rPr>
                <w:rFonts w:ascii="仿宋_GB2312" w:eastAsia="仿宋_GB2312" w:hint="eastAsia"/>
                <w:sz w:val="32"/>
                <w:szCs w:val="32"/>
              </w:rPr>
              <w:t>存在问题及解决措施</w:t>
            </w:r>
          </w:p>
        </w:tc>
      </w:tr>
      <w:tr w:rsidR="002E693C">
        <w:tc>
          <w:tcPr>
            <w:tcW w:w="1349" w:type="dxa"/>
          </w:tcPr>
          <w:p w:rsidR="002E693C" w:rsidRDefault="002E693C">
            <w:pPr>
              <w:jc w:val="center"/>
              <w:rPr>
                <w:rFonts w:ascii="仿宋_GB2312" w:eastAsia="仿宋_GB2312"/>
                <w:sz w:val="32"/>
                <w:szCs w:val="32"/>
              </w:rPr>
            </w:pPr>
          </w:p>
        </w:tc>
        <w:tc>
          <w:tcPr>
            <w:tcW w:w="1808" w:type="dxa"/>
          </w:tcPr>
          <w:p w:rsidR="002E693C" w:rsidRDefault="002E693C">
            <w:pPr>
              <w:jc w:val="center"/>
              <w:rPr>
                <w:rFonts w:ascii="仿宋_GB2312" w:eastAsia="仿宋_GB2312"/>
                <w:sz w:val="32"/>
                <w:szCs w:val="32"/>
              </w:rPr>
            </w:pPr>
          </w:p>
        </w:tc>
        <w:tc>
          <w:tcPr>
            <w:tcW w:w="2768" w:type="dxa"/>
          </w:tcPr>
          <w:p w:rsidR="002E693C" w:rsidRDefault="002E693C">
            <w:pPr>
              <w:jc w:val="center"/>
              <w:rPr>
                <w:rFonts w:ascii="仿宋_GB2312" w:eastAsia="仿宋_GB2312"/>
                <w:sz w:val="32"/>
                <w:szCs w:val="32"/>
              </w:rPr>
            </w:pPr>
          </w:p>
        </w:tc>
        <w:tc>
          <w:tcPr>
            <w:tcW w:w="7887" w:type="dxa"/>
          </w:tcPr>
          <w:p w:rsidR="002E693C" w:rsidRDefault="002E693C">
            <w:pPr>
              <w:jc w:val="center"/>
              <w:rPr>
                <w:rFonts w:ascii="仿宋_GB2312" w:eastAsia="仿宋_GB2312"/>
                <w:sz w:val="32"/>
                <w:szCs w:val="32"/>
              </w:rPr>
            </w:pPr>
          </w:p>
        </w:tc>
      </w:tr>
      <w:tr w:rsidR="002E693C">
        <w:tc>
          <w:tcPr>
            <w:tcW w:w="1349" w:type="dxa"/>
          </w:tcPr>
          <w:p w:rsidR="002E693C" w:rsidRDefault="002E693C">
            <w:pPr>
              <w:jc w:val="center"/>
              <w:rPr>
                <w:rFonts w:ascii="仿宋_GB2312" w:eastAsia="仿宋_GB2312"/>
                <w:sz w:val="32"/>
                <w:szCs w:val="32"/>
              </w:rPr>
            </w:pPr>
          </w:p>
        </w:tc>
        <w:tc>
          <w:tcPr>
            <w:tcW w:w="1808" w:type="dxa"/>
          </w:tcPr>
          <w:p w:rsidR="002E693C" w:rsidRDefault="002E693C">
            <w:pPr>
              <w:jc w:val="center"/>
              <w:rPr>
                <w:rFonts w:ascii="仿宋_GB2312" w:eastAsia="仿宋_GB2312"/>
                <w:sz w:val="32"/>
                <w:szCs w:val="32"/>
              </w:rPr>
            </w:pPr>
          </w:p>
        </w:tc>
        <w:tc>
          <w:tcPr>
            <w:tcW w:w="2768" w:type="dxa"/>
          </w:tcPr>
          <w:p w:rsidR="002E693C" w:rsidRDefault="002E693C">
            <w:pPr>
              <w:jc w:val="center"/>
              <w:rPr>
                <w:rFonts w:ascii="仿宋_GB2312" w:eastAsia="仿宋_GB2312"/>
                <w:sz w:val="32"/>
                <w:szCs w:val="32"/>
              </w:rPr>
            </w:pPr>
          </w:p>
        </w:tc>
        <w:tc>
          <w:tcPr>
            <w:tcW w:w="7887" w:type="dxa"/>
          </w:tcPr>
          <w:p w:rsidR="002E693C" w:rsidRDefault="002E693C">
            <w:pPr>
              <w:jc w:val="center"/>
              <w:rPr>
                <w:rFonts w:ascii="仿宋_GB2312" w:eastAsia="仿宋_GB2312"/>
                <w:sz w:val="32"/>
                <w:szCs w:val="32"/>
              </w:rPr>
            </w:pPr>
          </w:p>
        </w:tc>
      </w:tr>
      <w:tr w:rsidR="002E693C">
        <w:tc>
          <w:tcPr>
            <w:tcW w:w="1349" w:type="dxa"/>
          </w:tcPr>
          <w:p w:rsidR="002E693C" w:rsidRDefault="002E693C">
            <w:pPr>
              <w:jc w:val="center"/>
              <w:rPr>
                <w:rFonts w:ascii="仿宋_GB2312" w:eastAsia="仿宋_GB2312"/>
                <w:sz w:val="32"/>
                <w:szCs w:val="32"/>
              </w:rPr>
            </w:pPr>
          </w:p>
        </w:tc>
        <w:tc>
          <w:tcPr>
            <w:tcW w:w="1808" w:type="dxa"/>
          </w:tcPr>
          <w:p w:rsidR="002E693C" w:rsidRDefault="002E693C">
            <w:pPr>
              <w:jc w:val="center"/>
              <w:rPr>
                <w:rFonts w:ascii="仿宋_GB2312" w:eastAsia="仿宋_GB2312"/>
                <w:sz w:val="32"/>
                <w:szCs w:val="32"/>
              </w:rPr>
            </w:pPr>
          </w:p>
        </w:tc>
        <w:tc>
          <w:tcPr>
            <w:tcW w:w="2768" w:type="dxa"/>
          </w:tcPr>
          <w:p w:rsidR="002E693C" w:rsidRDefault="002E693C">
            <w:pPr>
              <w:jc w:val="center"/>
              <w:rPr>
                <w:rFonts w:ascii="仿宋_GB2312" w:eastAsia="仿宋_GB2312"/>
                <w:sz w:val="32"/>
                <w:szCs w:val="32"/>
              </w:rPr>
            </w:pPr>
          </w:p>
        </w:tc>
        <w:tc>
          <w:tcPr>
            <w:tcW w:w="7887" w:type="dxa"/>
          </w:tcPr>
          <w:p w:rsidR="002E693C" w:rsidRDefault="002E693C">
            <w:pPr>
              <w:jc w:val="center"/>
              <w:rPr>
                <w:rFonts w:ascii="仿宋_GB2312" w:eastAsia="仿宋_GB2312"/>
                <w:sz w:val="32"/>
                <w:szCs w:val="32"/>
              </w:rPr>
            </w:pPr>
          </w:p>
        </w:tc>
      </w:tr>
      <w:tr w:rsidR="002E693C">
        <w:tc>
          <w:tcPr>
            <w:tcW w:w="1349" w:type="dxa"/>
          </w:tcPr>
          <w:p w:rsidR="002E693C" w:rsidRDefault="002E693C">
            <w:pPr>
              <w:jc w:val="center"/>
              <w:rPr>
                <w:rFonts w:ascii="仿宋_GB2312" w:eastAsia="仿宋_GB2312"/>
                <w:sz w:val="32"/>
                <w:szCs w:val="32"/>
              </w:rPr>
            </w:pPr>
          </w:p>
        </w:tc>
        <w:tc>
          <w:tcPr>
            <w:tcW w:w="1808" w:type="dxa"/>
          </w:tcPr>
          <w:p w:rsidR="002E693C" w:rsidRDefault="002E693C">
            <w:pPr>
              <w:jc w:val="center"/>
              <w:rPr>
                <w:rFonts w:ascii="仿宋_GB2312" w:eastAsia="仿宋_GB2312"/>
                <w:sz w:val="32"/>
                <w:szCs w:val="32"/>
              </w:rPr>
            </w:pPr>
          </w:p>
        </w:tc>
        <w:tc>
          <w:tcPr>
            <w:tcW w:w="2768" w:type="dxa"/>
          </w:tcPr>
          <w:p w:rsidR="002E693C" w:rsidRDefault="002E693C">
            <w:pPr>
              <w:jc w:val="center"/>
              <w:rPr>
                <w:rFonts w:ascii="仿宋_GB2312" w:eastAsia="仿宋_GB2312"/>
                <w:sz w:val="32"/>
                <w:szCs w:val="32"/>
              </w:rPr>
            </w:pPr>
          </w:p>
        </w:tc>
        <w:tc>
          <w:tcPr>
            <w:tcW w:w="7887" w:type="dxa"/>
          </w:tcPr>
          <w:p w:rsidR="002E693C" w:rsidRDefault="002E693C">
            <w:pPr>
              <w:jc w:val="center"/>
              <w:rPr>
                <w:rFonts w:ascii="仿宋_GB2312" w:eastAsia="仿宋_GB2312"/>
                <w:sz w:val="32"/>
                <w:szCs w:val="32"/>
              </w:rPr>
            </w:pPr>
          </w:p>
        </w:tc>
      </w:tr>
      <w:tr w:rsidR="002E693C">
        <w:tc>
          <w:tcPr>
            <w:tcW w:w="1349" w:type="dxa"/>
          </w:tcPr>
          <w:p w:rsidR="002E693C" w:rsidRDefault="002E693C">
            <w:pPr>
              <w:jc w:val="center"/>
              <w:rPr>
                <w:rFonts w:ascii="仿宋_GB2312" w:eastAsia="仿宋_GB2312"/>
                <w:sz w:val="32"/>
                <w:szCs w:val="32"/>
              </w:rPr>
            </w:pPr>
          </w:p>
        </w:tc>
        <w:tc>
          <w:tcPr>
            <w:tcW w:w="1808" w:type="dxa"/>
          </w:tcPr>
          <w:p w:rsidR="002E693C" w:rsidRDefault="002E693C">
            <w:pPr>
              <w:jc w:val="center"/>
              <w:rPr>
                <w:rFonts w:ascii="仿宋_GB2312" w:eastAsia="仿宋_GB2312"/>
                <w:sz w:val="32"/>
                <w:szCs w:val="32"/>
              </w:rPr>
            </w:pPr>
          </w:p>
        </w:tc>
        <w:tc>
          <w:tcPr>
            <w:tcW w:w="2768" w:type="dxa"/>
          </w:tcPr>
          <w:p w:rsidR="002E693C" w:rsidRDefault="002E693C">
            <w:pPr>
              <w:jc w:val="center"/>
              <w:rPr>
                <w:rFonts w:ascii="仿宋_GB2312" w:eastAsia="仿宋_GB2312"/>
                <w:sz w:val="32"/>
                <w:szCs w:val="32"/>
              </w:rPr>
            </w:pPr>
          </w:p>
        </w:tc>
        <w:tc>
          <w:tcPr>
            <w:tcW w:w="7887" w:type="dxa"/>
          </w:tcPr>
          <w:p w:rsidR="002E693C" w:rsidRDefault="002E693C">
            <w:pPr>
              <w:jc w:val="center"/>
              <w:rPr>
                <w:rFonts w:ascii="仿宋_GB2312" w:eastAsia="仿宋_GB2312"/>
                <w:sz w:val="32"/>
                <w:szCs w:val="32"/>
              </w:rPr>
            </w:pPr>
          </w:p>
        </w:tc>
      </w:tr>
      <w:tr w:rsidR="002E693C">
        <w:tc>
          <w:tcPr>
            <w:tcW w:w="1349" w:type="dxa"/>
          </w:tcPr>
          <w:p w:rsidR="002E693C" w:rsidRDefault="002E693C">
            <w:pPr>
              <w:jc w:val="center"/>
              <w:rPr>
                <w:rFonts w:ascii="仿宋_GB2312" w:eastAsia="仿宋_GB2312"/>
                <w:sz w:val="32"/>
                <w:szCs w:val="32"/>
              </w:rPr>
            </w:pPr>
          </w:p>
        </w:tc>
        <w:tc>
          <w:tcPr>
            <w:tcW w:w="1808" w:type="dxa"/>
          </w:tcPr>
          <w:p w:rsidR="002E693C" w:rsidRDefault="002E693C">
            <w:pPr>
              <w:jc w:val="center"/>
              <w:rPr>
                <w:rFonts w:ascii="仿宋_GB2312" w:eastAsia="仿宋_GB2312"/>
                <w:sz w:val="32"/>
                <w:szCs w:val="32"/>
              </w:rPr>
            </w:pPr>
          </w:p>
        </w:tc>
        <w:tc>
          <w:tcPr>
            <w:tcW w:w="2768" w:type="dxa"/>
          </w:tcPr>
          <w:p w:rsidR="002E693C" w:rsidRDefault="002E693C">
            <w:pPr>
              <w:jc w:val="center"/>
              <w:rPr>
                <w:rFonts w:ascii="仿宋_GB2312" w:eastAsia="仿宋_GB2312"/>
                <w:sz w:val="32"/>
                <w:szCs w:val="32"/>
              </w:rPr>
            </w:pPr>
          </w:p>
        </w:tc>
        <w:tc>
          <w:tcPr>
            <w:tcW w:w="7887" w:type="dxa"/>
          </w:tcPr>
          <w:p w:rsidR="002E693C" w:rsidRDefault="002E693C">
            <w:pPr>
              <w:jc w:val="center"/>
              <w:rPr>
                <w:rFonts w:ascii="仿宋_GB2312" w:eastAsia="仿宋_GB2312"/>
                <w:sz w:val="32"/>
                <w:szCs w:val="32"/>
              </w:rPr>
            </w:pPr>
          </w:p>
        </w:tc>
      </w:tr>
      <w:tr w:rsidR="002E693C">
        <w:tc>
          <w:tcPr>
            <w:tcW w:w="1349" w:type="dxa"/>
          </w:tcPr>
          <w:p w:rsidR="002E693C" w:rsidRDefault="002E693C">
            <w:pPr>
              <w:jc w:val="center"/>
              <w:rPr>
                <w:rFonts w:ascii="仿宋_GB2312" w:eastAsia="仿宋_GB2312"/>
                <w:sz w:val="32"/>
                <w:szCs w:val="32"/>
              </w:rPr>
            </w:pPr>
          </w:p>
        </w:tc>
        <w:tc>
          <w:tcPr>
            <w:tcW w:w="1808" w:type="dxa"/>
          </w:tcPr>
          <w:p w:rsidR="002E693C" w:rsidRDefault="002E693C">
            <w:pPr>
              <w:jc w:val="center"/>
              <w:rPr>
                <w:rFonts w:ascii="仿宋_GB2312" w:eastAsia="仿宋_GB2312"/>
                <w:sz w:val="32"/>
                <w:szCs w:val="32"/>
              </w:rPr>
            </w:pPr>
          </w:p>
        </w:tc>
        <w:tc>
          <w:tcPr>
            <w:tcW w:w="2768" w:type="dxa"/>
          </w:tcPr>
          <w:p w:rsidR="002E693C" w:rsidRDefault="002E693C">
            <w:pPr>
              <w:jc w:val="center"/>
              <w:rPr>
                <w:rFonts w:ascii="仿宋_GB2312" w:eastAsia="仿宋_GB2312"/>
                <w:sz w:val="32"/>
                <w:szCs w:val="32"/>
              </w:rPr>
            </w:pPr>
          </w:p>
        </w:tc>
        <w:tc>
          <w:tcPr>
            <w:tcW w:w="7887" w:type="dxa"/>
          </w:tcPr>
          <w:p w:rsidR="002E693C" w:rsidRDefault="002E693C">
            <w:pPr>
              <w:jc w:val="center"/>
              <w:rPr>
                <w:rFonts w:ascii="仿宋_GB2312" w:eastAsia="仿宋_GB2312"/>
                <w:sz w:val="32"/>
                <w:szCs w:val="32"/>
              </w:rPr>
            </w:pPr>
          </w:p>
        </w:tc>
      </w:tr>
      <w:tr w:rsidR="002E693C">
        <w:tc>
          <w:tcPr>
            <w:tcW w:w="1349" w:type="dxa"/>
          </w:tcPr>
          <w:p w:rsidR="002E693C" w:rsidRDefault="002E693C">
            <w:pPr>
              <w:jc w:val="center"/>
              <w:rPr>
                <w:rFonts w:ascii="仿宋_GB2312" w:eastAsia="仿宋_GB2312"/>
                <w:sz w:val="32"/>
                <w:szCs w:val="32"/>
              </w:rPr>
            </w:pPr>
          </w:p>
        </w:tc>
        <w:tc>
          <w:tcPr>
            <w:tcW w:w="1808" w:type="dxa"/>
          </w:tcPr>
          <w:p w:rsidR="002E693C" w:rsidRDefault="002E693C">
            <w:pPr>
              <w:jc w:val="center"/>
              <w:rPr>
                <w:rFonts w:ascii="仿宋_GB2312" w:eastAsia="仿宋_GB2312"/>
                <w:sz w:val="32"/>
                <w:szCs w:val="32"/>
              </w:rPr>
            </w:pPr>
          </w:p>
        </w:tc>
        <w:tc>
          <w:tcPr>
            <w:tcW w:w="2768" w:type="dxa"/>
          </w:tcPr>
          <w:p w:rsidR="002E693C" w:rsidRDefault="002E693C">
            <w:pPr>
              <w:jc w:val="center"/>
              <w:rPr>
                <w:rFonts w:ascii="仿宋_GB2312" w:eastAsia="仿宋_GB2312"/>
                <w:sz w:val="32"/>
                <w:szCs w:val="32"/>
              </w:rPr>
            </w:pPr>
          </w:p>
        </w:tc>
        <w:tc>
          <w:tcPr>
            <w:tcW w:w="7887" w:type="dxa"/>
          </w:tcPr>
          <w:p w:rsidR="002E693C" w:rsidRDefault="002E693C">
            <w:pPr>
              <w:jc w:val="center"/>
              <w:rPr>
                <w:rFonts w:ascii="仿宋_GB2312" w:eastAsia="仿宋_GB2312"/>
                <w:sz w:val="32"/>
                <w:szCs w:val="32"/>
              </w:rPr>
            </w:pPr>
          </w:p>
        </w:tc>
      </w:tr>
      <w:tr w:rsidR="002E693C">
        <w:tc>
          <w:tcPr>
            <w:tcW w:w="1349" w:type="dxa"/>
          </w:tcPr>
          <w:p w:rsidR="002E693C" w:rsidRDefault="002E693C">
            <w:pPr>
              <w:jc w:val="center"/>
              <w:rPr>
                <w:rFonts w:ascii="仿宋_GB2312" w:eastAsia="仿宋_GB2312"/>
                <w:sz w:val="32"/>
                <w:szCs w:val="32"/>
              </w:rPr>
            </w:pPr>
          </w:p>
        </w:tc>
        <w:tc>
          <w:tcPr>
            <w:tcW w:w="1808" w:type="dxa"/>
          </w:tcPr>
          <w:p w:rsidR="002E693C" w:rsidRDefault="002E693C">
            <w:pPr>
              <w:jc w:val="center"/>
              <w:rPr>
                <w:rFonts w:ascii="仿宋_GB2312" w:eastAsia="仿宋_GB2312"/>
                <w:sz w:val="32"/>
                <w:szCs w:val="32"/>
              </w:rPr>
            </w:pPr>
          </w:p>
        </w:tc>
        <w:tc>
          <w:tcPr>
            <w:tcW w:w="2768" w:type="dxa"/>
          </w:tcPr>
          <w:p w:rsidR="002E693C" w:rsidRDefault="002E693C">
            <w:pPr>
              <w:jc w:val="center"/>
              <w:rPr>
                <w:rFonts w:ascii="仿宋_GB2312" w:eastAsia="仿宋_GB2312"/>
                <w:sz w:val="32"/>
                <w:szCs w:val="32"/>
              </w:rPr>
            </w:pPr>
          </w:p>
        </w:tc>
        <w:tc>
          <w:tcPr>
            <w:tcW w:w="7887" w:type="dxa"/>
          </w:tcPr>
          <w:p w:rsidR="002E693C" w:rsidRDefault="002E693C">
            <w:pPr>
              <w:jc w:val="center"/>
              <w:rPr>
                <w:rFonts w:ascii="仿宋_GB2312" w:eastAsia="仿宋_GB2312"/>
                <w:sz w:val="32"/>
                <w:szCs w:val="32"/>
              </w:rPr>
            </w:pPr>
          </w:p>
        </w:tc>
      </w:tr>
    </w:tbl>
    <w:p w:rsidR="002E693C" w:rsidRDefault="002E693C">
      <w:pPr>
        <w:spacing w:line="20" w:lineRule="exact"/>
        <w:ind w:left="329"/>
        <w:jc w:val="center"/>
        <w:rPr>
          <w:rFonts w:ascii="仿宋_GB2312" w:eastAsia="仿宋_GB2312"/>
          <w:sz w:val="32"/>
          <w:szCs w:val="32"/>
        </w:rPr>
      </w:pPr>
    </w:p>
    <w:p w:rsidR="002E693C" w:rsidRDefault="002E693C">
      <w:pPr>
        <w:spacing w:line="560" w:lineRule="exact"/>
        <w:ind w:left="330"/>
        <w:rPr>
          <w:rFonts w:ascii="仿宋_GB2312" w:eastAsia="仿宋_GB2312"/>
          <w:sz w:val="32"/>
          <w:szCs w:val="32"/>
        </w:rPr>
        <w:sectPr w:rsidR="002E693C">
          <w:pgSz w:w="16838" w:h="11906" w:orient="landscape"/>
          <w:pgMar w:top="1531" w:right="1418" w:bottom="1531" w:left="1418" w:header="851" w:footer="992" w:gutter="0"/>
          <w:cols w:space="720"/>
          <w:docGrid w:type="lines" w:linePitch="312"/>
        </w:sectPr>
      </w:pPr>
    </w:p>
    <w:p w:rsidR="002E693C" w:rsidRDefault="00E00175">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6</w:t>
      </w:r>
      <w:r>
        <w:rPr>
          <w:rFonts w:ascii="黑体" w:eastAsia="黑体" w:hAnsi="黑体" w:hint="eastAsia"/>
          <w:sz w:val="32"/>
          <w:szCs w:val="32"/>
        </w:rPr>
        <w:t>.</w:t>
      </w:r>
    </w:p>
    <w:p w:rsidR="002E693C" w:rsidRDefault="002E693C">
      <w:pPr>
        <w:spacing w:line="560" w:lineRule="exact"/>
        <w:jc w:val="center"/>
        <w:rPr>
          <w:rFonts w:ascii="方正小标宋简体" w:eastAsia="方正小标宋简体"/>
          <w:sz w:val="44"/>
          <w:szCs w:val="44"/>
          <w:u w:val="single"/>
        </w:rPr>
      </w:pPr>
    </w:p>
    <w:p w:rsidR="002E693C" w:rsidRDefault="00E00175">
      <w:pPr>
        <w:spacing w:line="560" w:lineRule="exact"/>
        <w:jc w:val="center"/>
        <w:rPr>
          <w:rFonts w:ascii="方正小标宋简体" w:eastAsia="方正小标宋简体"/>
          <w:sz w:val="44"/>
          <w:szCs w:val="44"/>
        </w:rPr>
      </w:pPr>
      <w:r>
        <w:rPr>
          <w:rFonts w:ascii="方正小标宋简体" w:eastAsia="方正小标宋简体" w:hint="eastAsia"/>
          <w:sz w:val="44"/>
          <w:szCs w:val="44"/>
          <w:u w:val="single"/>
        </w:rPr>
        <w:t xml:space="preserve">          </w:t>
      </w:r>
      <w:r>
        <w:rPr>
          <w:rFonts w:ascii="方正小标宋简体" w:eastAsia="方正小标宋简体" w:hint="eastAsia"/>
          <w:sz w:val="44"/>
          <w:szCs w:val="44"/>
        </w:rPr>
        <w:t>2020</w:t>
      </w:r>
      <w:r>
        <w:rPr>
          <w:rFonts w:ascii="方正小标宋简体" w:eastAsia="方正小标宋简体" w:hint="eastAsia"/>
          <w:sz w:val="44"/>
          <w:szCs w:val="44"/>
        </w:rPr>
        <w:t>年度资产管理绩效考核自评表</w:t>
      </w:r>
    </w:p>
    <w:p w:rsidR="002E693C" w:rsidRDefault="002E693C">
      <w:pPr>
        <w:spacing w:line="400" w:lineRule="exact"/>
        <w:jc w:val="center"/>
        <w:rPr>
          <w:rFonts w:ascii="楷体_GB2312" w:eastAsia="楷体_GB2312"/>
          <w:sz w:val="32"/>
          <w:szCs w:val="32"/>
        </w:rPr>
      </w:pPr>
    </w:p>
    <w:tbl>
      <w:tblPr>
        <w:tblStyle w:val="a5"/>
        <w:tblW w:w="15026" w:type="dxa"/>
        <w:jc w:val="center"/>
        <w:tblLook w:val="04A0"/>
      </w:tblPr>
      <w:tblGrid>
        <w:gridCol w:w="990"/>
        <w:gridCol w:w="7886"/>
        <w:gridCol w:w="567"/>
        <w:gridCol w:w="4852"/>
        <w:gridCol w:w="731"/>
      </w:tblGrid>
      <w:tr w:rsidR="002E693C">
        <w:trPr>
          <w:trHeight w:val="552"/>
          <w:tblHeader/>
          <w:jc w:val="center"/>
        </w:trPr>
        <w:tc>
          <w:tcPr>
            <w:tcW w:w="990" w:type="dxa"/>
            <w:vAlign w:val="center"/>
          </w:tcPr>
          <w:p w:rsidR="002E693C" w:rsidRDefault="00E00175">
            <w:pPr>
              <w:jc w:val="center"/>
              <w:rPr>
                <w:rFonts w:ascii="黑体" w:eastAsia="黑体" w:hAnsi="黑体"/>
                <w:sz w:val="24"/>
                <w:szCs w:val="24"/>
              </w:rPr>
            </w:pPr>
            <w:r>
              <w:rPr>
                <w:rFonts w:ascii="黑体" w:eastAsia="黑体" w:hAnsi="黑体"/>
                <w:sz w:val="24"/>
                <w:szCs w:val="24"/>
              </w:rPr>
              <w:t>考评</w:t>
            </w:r>
          </w:p>
          <w:p w:rsidR="002E693C" w:rsidRDefault="00E00175">
            <w:pPr>
              <w:jc w:val="center"/>
              <w:rPr>
                <w:rFonts w:ascii="黑体" w:eastAsia="黑体" w:hAnsi="黑体"/>
                <w:sz w:val="24"/>
                <w:szCs w:val="24"/>
              </w:rPr>
            </w:pPr>
            <w:r>
              <w:rPr>
                <w:rFonts w:ascii="黑体" w:eastAsia="黑体" w:hAnsi="黑体"/>
                <w:sz w:val="24"/>
                <w:szCs w:val="24"/>
              </w:rPr>
              <w:t>指标</w:t>
            </w:r>
          </w:p>
        </w:tc>
        <w:tc>
          <w:tcPr>
            <w:tcW w:w="7886" w:type="dxa"/>
            <w:vAlign w:val="center"/>
          </w:tcPr>
          <w:p w:rsidR="002E693C" w:rsidRDefault="00E00175">
            <w:pPr>
              <w:jc w:val="center"/>
              <w:rPr>
                <w:rFonts w:ascii="黑体" w:eastAsia="黑体" w:hAnsi="黑体"/>
                <w:sz w:val="24"/>
                <w:szCs w:val="24"/>
              </w:rPr>
            </w:pPr>
            <w:r>
              <w:rPr>
                <w:rFonts w:ascii="黑体" w:eastAsia="黑体" w:hAnsi="黑体"/>
                <w:sz w:val="24"/>
                <w:szCs w:val="24"/>
              </w:rPr>
              <w:t>考核内容</w:t>
            </w:r>
          </w:p>
        </w:tc>
        <w:tc>
          <w:tcPr>
            <w:tcW w:w="567" w:type="dxa"/>
            <w:vAlign w:val="center"/>
          </w:tcPr>
          <w:p w:rsidR="002E693C" w:rsidRDefault="00E00175">
            <w:pPr>
              <w:jc w:val="center"/>
              <w:rPr>
                <w:rFonts w:ascii="黑体" w:eastAsia="黑体" w:hAnsi="黑体"/>
                <w:sz w:val="24"/>
                <w:szCs w:val="24"/>
              </w:rPr>
            </w:pPr>
            <w:r>
              <w:rPr>
                <w:rFonts w:ascii="黑体" w:eastAsia="黑体" w:hAnsi="黑体" w:hint="eastAsia"/>
                <w:sz w:val="24"/>
                <w:szCs w:val="24"/>
              </w:rPr>
              <w:t>分值</w:t>
            </w:r>
          </w:p>
        </w:tc>
        <w:tc>
          <w:tcPr>
            <w:tcW w:w="4852" w:type="dxa"/>
            <w:vAlign w:val="center"/>
          </w:tcPr>
          <w:p w:rsidR="002E693C" w:rsidRDefault="00E00175">
            <w:pPr>
              <w:jc w:val="center"/>
              <w:rPr>
                <w:rFonts w:ascii="黑体" w:eastAsia="黑体" w:hAnsi="黑体"/>
                <w:sz w:val="24"/>
                <w:szCs w:val="24"/>
              </w:rPr>
            </w:pPr>
            <w:r>
              <w:rPr>
                <w:rFonts w:ascii="黑体" w:eastAsia="黑体" w:hAnsi="黑体"/>
                <w:sz w:val="24"/>
                <w:szCs w:val="24"/>
              </w:rPr>
              <w:t>评价要素</w:t>
            </w:r>
          </w:p>
        </w:tc>
        <w:tc>
          <w:tcPr>
            <w:tcW w:w="731" w:type="dxa"/>
            <w:vAlign w:val="center"/>
          </w:tcPr>
          <w:p w:rsidR="002E693C" w:rsidRDefault="00E00175">
            <w:pPr>
              <w:jc w:val="center"/>
              <w:rPr>
                <w:rFonts w:ascii="黑体" w:eastAsia="黑体" w:hAnsi="黑体"/>
                <w:sz w:val="24"/>
                <w:szCs w:val="24"/>
              </w:rPr>
            </w:pPr>
            <w:r>
              <w:rPr>
                <w:rFonts w:ascii="黑体" w:eastAsia="黑体" w:hAnsi="黑体"/>
                <w:sz w:val="24"/>
                <w:szCs w:val="24"/>
              </w:rPr>
              <w:t>自评</w:t>
            </w:r>
          </w:p>
          <w:p w:rsidR="002E693C" w:rsidRDefault="00E00175">
            <w:pPr>
              <w:jc w:val="center"/>
              <w:rPr>
                <w:rFonts w:ascii="黑体" w:eastAsia="黑体" w:hAnsi="黑体"/>
                <w:sz w:val="24"/>
                <w:szCs w:val="24"/>
              </w:rPr>
            </w:pPr>
            <w:r>
              <w:rPr>
                <w:rFonts w:ascii="黑体" w:eastAsia="黑体" w:hAnsi="黑体"/>
                <w:sz w:val="24"/>
                <w:szCs w:val="24"/>
              </w:rPr>
              <w:t>得分</w:t>
            </w:r>
          </w:p>
        </w:tc>
      </w:tr>
      <w:tr w:rsidR="002E693C">
        <w:trPr>
          <w:jc w:val="center"/>
        </w:trPr>
        <w:tc>
          <w:tcPr>
            <w:tcW w:w="990" w:type="dxa"/>
            <w:vAlign w:val="center"/>
          </w:tcPr>
          <w:p w:rsidR="002E693C" w:rsidRDefault="00E00175">
            <w:pPr>
              <w:jc w:val="center"/>
              <w:rPr>
                <w:rFonts w:ascii="楷体_GB2312" w:eastAsia="楷体_GB2312" w:hAnsi="黑体"/>
              </w:rPr>
            </w:pPr>
            <w:r>
              <w:rPr>
                <w:rFonts w:ascii="楷体_GB2312" w:eastAsia="楷体_GB2312" w:hAnsi="黑体" w:hint="eastAsia"/>
              </w:rPr>
              <w:t>管理</w:t>
            </w:r>
          </w:p>
          <w:p w:rsidR="002E693C" w:rsidRDefault="00E00175">
            <w:pPr>
              <w:jc w:val="center"/>
              <w:rPr>
                <w:rFonts w:ascii="楷体_GB2312" w:eastAsia="楷体_GB2312" w:hAnsi="黑体"/>
              </w:rPr>
            </w:pPr>
            <w:r>
              <w:rPr>
                <w:rFonts w:ascii="楷体_GB2312" w:eastAsia="楷体_GB2312" w:hAnsi="黑体" w:hint="eastAsia"/>
              </w:rPr>
              <w:t>机制</w:t>
            </w:r>
          </w:p>
        </w:tc>
        <w:tc>
          <w:tcPr>
            <w:tcW w:w="7886" w:type="dxa"/>
            <w:vAlign w:val="center"/>
          </w:tcPr>
          <w:p w:rsidR="002E693C" w:rsidRDefault="00E00175">
            <w:pPr>
              <w:rPr>
                <w:rFonts w:ascii="仿宋_GB2312" w:eastAsia="仿宋_GB2312"/>
              </w:rPr>
            </w:pPr>
            <w:r>
              <w:rPr>
                <w:rFonts w:ascii="仿宋_GB2312" w:eastAsia="仿宋_GB2312" w:hint="eastAsia"/>
              </w:rPr>
              <w:t>1.</w:t>
            </w:r>
            <w:r>
              <w:rPr>
                <w:rFonts w:ascii="仿宋_GB2312" w:eastAsia="仿宋_GB2312" w:hint="eastAsia"/>
              </w:rPr>
              <w:t>资产管理分工明确，专人负责，权责清晰；</w:t>
            </w:r>
          </w:p>
          <w:p w:rsidR="002E693C" w:rsidRDefault="00E00175">
            <w:pPr>
              <w:rPr>
                <w:rFonts w:ascii="仿宋_GB2312" w:eastAsia="仿宋_GB2312"/>
              </w:rPr>
            </w:pPr>
            <w:r>
              <w:rPr>
                <w:rFonts w:ascii="仿宋_GB2312" w:eastAsia="仿宋_GB2312" w:hint="eastAsia"/>
              </w:rPr>
              <w:t>2.</w:t>
            </w:r>
            <w:r>
              <w:rPr>
                <w:rFonts w:ascii="仿宋_GB2312" w:eastAsia="仿宋_GB2312" w:hint="eastAsia"/>
              </w:rPr>
              <w:t>涉及资产工作重要事项召开会议，集体研究决策；</w:t>
            </w:r>
          </w:p>
          <w:p w:rsidR="002E693C" w:rsidRDefault="00E00175">
            <w:pPr>
              <w:rPr>
                <w:rFonts w:ascii="仿宋_GB2312" w:eastAsia="仿宋_GB2312"/>
              </w:rPr>
            </w:pPr>
            <w:r>
              <w:rPr>
                <w:rFonts w:ascii="仿宋_GB2312" w:eastAsia="仿宋_GB2312" w:hint="eastAsia"/>
              </w:rPr>
              <w:t>3.</w:t>
            </w:r>
            <w:r>
              <w:rPr>
                <w:rFonts w:ascii="仿宋_GB2312" w:eastAsia="仿宋_GB2312" w:hint="eastAsia"/>
              </w:rPr>
              <w:t>配备资产管理员，及时增补，责任明确，履职到位；</w:t>
            </w:r>
          </w:p>
          <w:p w:rsidR="002E693C" w:rsidRDefault="00E00175">
            <w:pPr>
              <w:rPr>
                <w:rFonts w:ascii="仿宋_GB2312" w:eastAsia="仿宋_GB2312"/>
              </w:rPr>
            </w:pPr>
            <w:r>
              <w:rPr>
                <w:rFonts w:ascii="仿宋_GB2312" w:eastAsia="仿宋_GB2312" w:hint="eastAsia"/>
              </w:rPr>
              <w:t>4.</w:t>
            </w:r>
            <w:r>
              <w:rPr>
                <w:rFonts w:ascii="仿宋_GB2312" w:eastAsia="仿宋_GB2312" w:hint="eastAsia"/>
              </w:rPr>
              <w:t>严格执行学校资产管理制度，资产档案资料齐全，规范有序。</w:t>
            </w:r>
          </w:p>
        </w:tc>
        <w:tc>
          <w:tcPr>
            <w:tcW w:w="567" w:type="dxa"/>
            <w:vAlign w:val="center"/>
          </w:tcPr>
          <w:p w:rsidR="002E693C" w:rsidRDefault="00E00175">
            <w:pPr>
              <w:jc w:val="center"/>
              <w:rPr>
                <w:rFonts w:ascii="仿宋_GB2312" w:eastAsia="仿宋_GB2312"/>
              </w:rPr>
            </w:pPr>
            <w:r>
              <w:rPr>
                <w:rFonts w:ascii="仿宋_GB2312" w:eastAsia="仿宋_GB2312" w:hint="eastAsia"/>
              </w:rPr>
              <w:t>10</w:t>
            </w:r>
          </w:p>
        </w:tc>
        <w:tc>
          <w:tcPr>
            <w:tcW w:w="4852" w:type="dxa"/>
            <w:vAlign w:val="center"/>
          </w:tcPr>
          <w:p w:rsidR="002E693C" w:rsidRDefault="00E00175">
            <w:pPr>
              <w:rPr>
                <w:rFonts w:ascii="仿宋_GB2312" w:eastAsia="仿宋_GB2312"/>
              </w:rPr>
            </w:pPr>
            <w:r>
              <w:rPr>
                <w:rFonts w:ascii="仿宋_GB2312" w:eastAsia="仿宋_GB2312" w:hint="eastAsia"/>
              </w:rPr>
              <w:t>1.</w:t>
            </w:r>
            <w:r>
              <w:rPr>
                <w:rFonts w:ascii="仿宋_GB2312" w:eastAsia="仿宋_GB2312" w:hint="eastAsia"/>
              </w:rPr>
              <w:t>查看领导班子成员分工</w:t>
            </w:r>
          </w:p>
          <w:p w:rsidR="002E693C" w:rsidRDefault="00E00175">
            <w:pPr>
              <w:rPr>
                <w:rFonts w:ascii="仿宋_GB2312" w:eastAsia="仿宋_GB2312"/>
              </w:rPr>
            </w:pPr>
            <w:r>
              <w:rPr>
                <w:rFonts w:ascii="仿宋_GB2312" w:eastAsia="仿宋_GB2312" w:hint="eastAsia"/>
              </w:rPr>
              <w:t>2.</w:t>
            </w:r>
            <w:r>
              <w:rPr>
                <w:rFonts w:ascii="仿宋_GB2312" w:eastAsia="仿宋_GB2312" w:hint="eastAsia"/>
              </w:rPr>
              <w:t>查看涉及资产工作重要事项会议记录、纪要</w:t>
            </w:r>
          </w:p>
          <w:p w:rsidR="002E693C" w:rsidRDefault="00E00175">
            <w:pPr>
              <w:rPr>
                <w:rFonts w:ascii="仿宋_GB2312" w:eastAsia="仿宋_GB2312"/>
              </w:rPr>
            </w:pPr>
            <w:r>
              <w:rPr>
                <w:rFonts w:ascii="仿宋_GB2312" w:eastAsia="仿宋_GB2312" w:hint="eastAsia"/>
              </w:rPr>
              <w:t>3.</w:t>
            </w:r>
            <w:r>
              <w:rPr>
                <w:rFonts w:ascii="仿宋_GB2312" w:eastAsia="仿宋_GB2312" w:hint="eastAsia"/>
              </w:rPr>
              <w:t>查看资产管理员名单，资产管理员业务熟悉程度</w:t>
            </w:r>
          </w:p>
          <w:p w:rsidR="002E693C" w:rsidRDefault="00E00175">
            <w:pPr>
              <w:rPr>
                <w:rFonts w:ascii="仿宋_GB2312" w:eastAsia="仿宋_GB2312"/>
              </w:rPr>
            </w:pPr>
            <w:r>
              <w:rPr>
                <w:rFonts w:ascii="仿宋_GB2312" w:eastAsia="仿宋_GB2312" w:hint="eastAsia"/>
              </w:rPr>
              <w:t>4.</w:t>
            </w:r>
            <w:r>
              <w:rPr>
                <w:rFonts w:ascii="仿宋_GB2312" w:eastAsia="仿宋_GB2312" w:hint="eastAsia"/>
              </w:rPr>
              <w:t>查看资产内部管理规定和档案资料</w:t>
            </w:r>
          </w:p>
        </w:tc>
        <w:tc>
          <w:tcPr>
            <w:tcW w:w="731" w:type="dxa"/>
            <w:vAlign w:val="center"/>
          </w:tcPr>
          <w:p w:rsidR="002E693C" w:rsidRDefault="002E693C">
            <w:pPr>
              <w:jc w:val="center"/>
            </w:pPr>
          </w:p>
        </w:tc>
      </w:tr>
      <w:tr w:rsidR="002E693C">
        <w:trPr>
          <w:jc w:val="center"/>
        </w:trPr>
        <w:tc>
          <w:tcPr>
            <w:tcW w:w="990" w:type="dxa"/>
            <w:vAlign w:val="center"/>
          </w:tcPr>
          <w:p w:rsidR="002E693C" w:rsidRDefault="00E00175">
            <w:pPr>
              <w:jc w:val="center"/>
              <w:rPr>
                <w:rFonts w:ascii="楷体_GB2312" w:eastAsia="楷体_GB2312" w:hAnsi="黑体"/>
              </w:rPr>
            </w:pPr>
            <w:r>
              <w:rPr>
                <w:rFonts w:ascii="楷体_GB2312" w:eastAsia="楷体_GB2312" w:hAnsi="黑体" w:hint="eastAsia"/>
              </w:rPr>
              <w:t>资产购置管理</w:t>
            </w:r>
          </w:p>
        </w:tc>
        <w:tc>
          <w:tcPr>
            <w:tcW w:w="7886" w:type="dxa"/>
            <w:vAlign w:val="center"/>
          </w:tcPr>
          <w:p w:rsidR="002E693C" w:rsidRDefault="00E00175">
            <w:pPr>
              <w:rPr>
                <w:rFonts w:ascii="仿宋_GB2312" w:eastAsia="仿宋_GB2312"/>
              </w:rPr>
            </w:pPr>
            <w:r>
              <w:rPr>
                <w:rFonts w:ascii="仿宋_GB2312" w:eastAsia="仿宋_GB2312" w:hint="eastAsia"/>
              </w:rPr>
              <w:t>1.</w:t>
            </w:r>
            <w:r>
              <w:rPr>
                <w:rFonts w:ascii="仿宋_GB2312" w:eastAsia="仿宋_GB2312" w:hint="eastAsia"/>
              </w:rPr>
              <w:t>实行资产购置预算管理；</w:t>
            </w:r>
          </w:p>
          <w:p w:rsidR="002E693C" w:rsidRDefault="00E00175">
            <w:pPr>
              <w:rPr>
                <w:rFonts w:ascii="仿宋_GB2312" w:eastAsia="仿宋_GB2312"/>
              </w:rPr>
            </w:pPr>
            <w:r>
              <w:rPr>
                <w:rFonts w:ascii="仿宋_GB2312" w:eastAsia="仿宋_GB2312" w:hint="eastAsia"/>
              </w:rPr>
              <w:t>2.</w:t>
            </w:r>
            <w:r>
              <w:rPr>
                <w:rFonts w:ascii="仿宋_GB2312" w:eastAsia="仿宋_GB2312" w:hint="eastAsia"/>
              </w:rPr>
              <w:t>严格执行资产配置标准；</w:t>
            </w:r>
          </w:p>
          <w:p w:rsidR="002E693C" w:rsidRDefault="00E00175">
            <w:pPr>
              <w:rPr>
                <w:rFonts w:ascii="仿宋_GB2312" w:eastAsia="仿宋_GB2312"/>
              </w:rPr>
            </w:pPr>
            <w:r>
              <w:rPr>
                <w:rFonts w:ascii="仿宋_GB2312" w:eastAsia="仿宋_GB2312" w:hint="eastAsia"/>
              </w:rPr>
              <w:t>3.</w:t>
            </w:r>
            <w:r>
              <w:rPr>
                <w:rFonts w:ascii="仿宋_GB2312" w:eastAsia="仿宋_GB2312" w:hint="eastAsia"/>
              </w:rPr>
              <w:t>严格执行政府采购规定；</w:t>
            </w:r>
          </w:p>
          <w:p w:rsidR="002E693C" w:rsidRDefault="00E00175">
            <w:pPr>
              <w:rPr>
                <w:rFonts w:ascii="仿宋_GB2312" w:eastAsia="仿宋_GB2312"/>
              </w:rPr>
            </w:pPr>
            <w:r>
              <w:rPr>
                <w:rFonts w:ascii="仿宋_GB2312" w:eastAsia="仿宋_GB2312" w:hint="eastAsia"/>
              </w:rPr>
              <w:t>4.</w:t>
            </w:r>
            <w:r>
              <w:rPr>
                <w:rFonts w:ascii="仿宋_GB2312" w:eastAsia="仿宋_GB2312" w:hint="eastAsia"/>
              </w:rPr>
              <w:t>严格执行学校招标采购管理规定。</w:t>
            </w:r>
          </w:p>
        </w:tc>
        <w:tc>
          <w:tcPr>
            <w:tcW w:w="567" w:type="dxa"/>
            <w:vAlign w:val="center"/>
          </w:tcPr>
          <w:p w:rsidR="002E693C" w:rsidRDefault="00E00175">
            <w:pPr>
              <w:jc w:val="center"/>
              <w:rPr>
                <w:rFonts w:ascii="仿宋_GB2312" w:eastAsia="仿宋_GB2312"/>
              </w:rPr>
            </w:pPr>
            <w:r>
              <w:rPr>
                <w:rFonts w:ascii="仿宋_GB2312" w:eastAsia="仿宋_GB2312" w:hint="eastAsia"/>
              </w:rPr>
              <w:t>15</w:t>
            </w:r>
          </w:p>
        </w:tc>
        <w:tc>
          <w:tcPr>
            <w:tcW w:w="4852" w:type="dxa"/>
            <w:vAlign w:val="center"/>
          </w:tcPr>
          <w:p w:rsidR="002E693C" w:rsidRDefault="00E00175">
            <w:pPr>
              <w:jc w:val="left"/>
              <w:rPr>
                <w:rFonts w:ascii="仿宋_GB2312" w:eastAsia="仿宋_GB2312"/>
              </w:rPr>
            </w:pPr>
            <w:r>
              <w:rPr>
                <w:rFonts w:ascii="仿宋_GB2312" w:eastAsia="仿宋_GB2312" w:hint="eastAsia"/>
              </w:rPr>
              <w:t>1.</w:t>
            </w:r>
            <w:r>
              <w:rPr>
                <w:rFonts w:ascii="仿宋_GB2312" w:eastAsia="仿宋_GB2312" w:hint="eastAsia"/>
              </w:rPr>
              <w:t>查看项目及仪器设备论证及日常购置申请审批材料，并抽查核实</w:t>
            </w:r>
          </w:p>
          <w:p w:rsidR="002E693C" w:rsidRDefault="00E00175">
            <w:pPr>
              <w:rPr>
                <w:rFonts w:ascii="仿宋_GB2312" w:eastAsia="仿宋_GB2312"/>
              </w:rPr>
            </w:pPr>
            <w:r>
              <w:rPr>
                <w:rFonts w:ascii="仿宋_GB2312" w:eastAsia="仿宋_GB2312" w:hint="eastAsia"/>
              </w:rPr>
              <w:t>2.</w:t>
            </w:r>
            <w:r>
              <w:rPr>
                <w:rFonts w:ascii="仿宋_GB2312" w:eastAsia="仿宋_GB2312" w:hint="eastAsia"/>
              </w:rPr>
              <w:t>查看合同完成及支付进度</w:t>
            </w:r>
          </w:p>
          <w:p w:rsidR="002E693C" w:rsidRDefault="00E00175">
            <w:pPr>
              <w:rPr>
                <w:rFonts w:ascii="仿宋_GB2312" w:eastAsia="仿宋_GB2312"/>
              </w:rPr>
            </w:pPr>
            <w:r>
              <w:rPr>
                <w:rFonts w:ascii="仿宋_GB2312" w:eastAsia="仿宋_GB2312" w:hint="eastAsia"/>
              </w:rPr>
              <w:t>3.</w:t>
            </w:r>
            <w:r>
              <w:rPr>
                <w:rFonts w:ascii="仿宋_GB2312" w:eastAsia="仿宋_GB2312" w:hint="eastAsia"/>
              </w:rPr>
              <w:t>查看提交验收申请审批材料及验收完成情况</w:t>
            </w:r>
          </w:p>
        </w:tc>
        <w:tc>
          <w:tcPr>
            <w:tcW w:w="731" w:type="dxa"/>
            <w:vAlign w:val="center"/>
          </w:tcPr>
          <w:p w:rsidR="002E693C" w:rsidRDefault="002E693C">
            <w:pPr>
              <w:jc w:val="center"/>
            </w:pPr>
          </w:p>
        </w:tc>
      </w:tr>
      <w:tr w:rsidR="002E693C">
        <w:trPr>
          <w:jc w:val="center"/>
        </w:trPr>
        <w:tc>
          <w:tcPr>
            <w:tcW w:w="990" w:type="dxa"/>
            <w:vAlign w:val="center"/>
          </w:tcPr>
          <w:p w:rsidR="002E693C" w:rsidRDefault="00E00175">
            <w:pPr>
              <w:jc w:val="center"/>
              <w:rPr>
                <w:rFonts w:ascii="楷体_GB2312" w:eastAsia="楷体_GB2312" w:hAnsi="黑体"/>
              </w:rPr>
            </w:pPr>
            <w:r>
              <w:rPr>
                <w:rFonts w:ascii="楷体_GB2312" w:eastAsia="楷体_GB2312" w:hAnsi="黑体" w:hint="eastAsia"/>
              </w:rPr>
              <w:t>资产使用管理</w:t>
            </w:r>
          </w:p>
        </w:tc>
        <w:tc>
          <w:tcPr>
            <w:tcW w:w="7886" w:type="dxa"/>
            <w:vAlign w:val="center"/>
          </w:tcPr>
          <w:p w:rsidR="002E693C" w:rsidRDefault="00E00175">
            <w:pPr>
              <w:rPr>
                <w:rFonts w:ascii="仿宋_GB2312" w:eastAsia="仿宋_GB2312"/>
              </w:rPr>
            </w:pPr>
            <w:r>
              <w:rPr>
                <w:rFonts w:ascii="仿宋_GB2312" w:eastAsia="仿宋_GB2312" w:hint="eastAsia"/>
              </w:rPr>
              <w:t>1.</w:t>
            </w:r>
            <w:r>
              <w:rPr>
                <w:rFonts w:ascii="仿宋_GB2312" w:eastAsia="仿宋_GB2312" w:hint="eastAsia"/>
              </w:rPr>
              <w:t>实行实时动态管理，及时办理资产入账手续、变动登记和注销手续，信息全面准确。</w:t>
            </w:r>
          </w:p>
          <w:p w:rsidR="002E693C" w:rsidRDefault="00E00175">
            <w:pPr>
              <w:rPr>
                <w:rFonts w:ascii="仿宋_GB2312" w:eastAsia="仿宋_GB2312"/>
              </w:rPr>
            </w:pPr>
            <w:r>
              <w:rPr>
                <w:rFonts w:ascii="仿宋_GB2312" w:eastAsia="仿宋_GB2312" w:hint="eastAsia"/>
              </w:rPr>
              <w:t>2.</w:t>
            </w:r>
            <w:r>
              <w:rPr>
                <w:rFonts w:ascii="仿宋_GB2312" w:eastAsia="仿宋_GB2312" w:hint="eastAsia"/>
              </w:rPr>
              <w:t>按时维修保养，运行良好，定期开展资产安全检查，消除各类隐患；</w:t>
            </w:r>
          </w:p>
          <w:p w:rsidR="002E693C" w:rsidRDefault="00E00175">
            <w:pPr>
              <w:rPr>
                <w:rFonts w:ascii="仿宋_GB2312" w:eastAsia="仿宋_GB2312"/>
              </w:rPr>
            </w:pPr>
            <w:r>
              <w:rPr>
                <w:rFonts w:ascii="仿宋_GB2312" w:eastAsia="仿宋_GB2312" w:hint="eastAsia"/>
              </w:rPr>
              <w:t>3.</w:t>
            </w:r>
            <w:r>
              <w:rPr>
                <w:rFonts w:ascii="仿宋_GB2312" w:eastAsia="仿宋_GB2312" w:hint="eastAsia"/>
              </w:rPr>
              <w:t>闲置资产优先调剂使用，建立共享共用机制，大型仪器设备纳入学校开放共享平台，院（系）建立本单位开放共享平台，科研用房统筹集约使用；</w:t>
            </w:r>
          </w:p>
          <w:p w:rsidR="002E693C" w:rsidRDefault="00E00175">
            <w:pPr>
              <w:rPr>
                <w:rFonts w:ascii="仿宋_GB2312" w:eastAsia="仿宋_GB2312"/>
              </w:rPr>
            </w:pPr>
            <w:r>
              <w:rPr>
                <w:rFonts w:ascii="仿宋_GB2312" w:eastAsia="仿宋_GB2312" w:hint="eastAsia"/>
              </w:rPr>
              <w:t>4.</w:t>
            </w:r>
            <w:r>
              <w:rPr>
                <w:rFonts w:ascii="仿宋_GB2312" w:eastAsia="仿宋_GB2312" w:hint="eastAsia"/>
              </w:rPr>
              <w:t>倡导节约，继续使用超年限通用办公家具设备；</w:t>
            </w:r>
          </w:p>
          <w:p w:rsidR="002E693C" w:rsidRDefault="00E00175">
            <w:pPr>
              <w:rPr>
                <w:rFonts w:ascii="仿宋_GB2312" w:eastAsia="仿宋_GB2312"/>
              </w:rPr>
            </w:pPr>
            <w:r>
              <w:rPr>
                <w:rFonts w:ascii="仿宋_GB2312" w:eastAsia="仿宋_GB2312" w:hint="eastAsia"/>
              </w:rPr>
              <w:t>5.</w:t>
            </w:r>
            <w:r>
              <w:rPr>
                <w:rFonts w:ascii="仿宋_GB2312" w:eastAsia="仿宋_GB2312" w:hint="eastAsia"/>
              </w:rPr>
              <w:t>资产出租出借、对外投资或担保事项按规定报批；</w:t>
            </w:r>
          </w:p>
          <w:p w:rsidR="002E693C" w:rsidRDefault="00E00175">
            <w:pPr>
              <w:rPr>
                <w:rFonts w:ascii="仿宋_GB2312" w:eastAsia="仿宋_GB2312"/>
              </w:rPr>
            </w:pPr>
            <w:r>
              <w:rPr>
                <w:rFonts w:ascii="仿宋_GB2312" w:eastAsia="仿宋_GB2312" w:hint="eastAsia"/>
              </w:rPr>
              <w:t>6.</w:t>
            </w:r>
            <w:r>
              <w:rPr>
                <w:rFonts w:ascii="仿宋_GB2312" w:eastAsia="仿宋_GB2312" w:hint="eastAsia"/>
              </w:rPr>
              <w:t>建立低值易耗品等物资采购领用内控监督管理机制，管理规范。</w:t>
            </w:r>
          </w:p>
        </w:tc>
        <w:tc>
          <w:tcPr>
            <w:tcW w:w="567" w:type="dxa"/>
            <w:vAlign w:val="center"/>
          </w:tcPr>
          <w:p w:rsidR="002E693C" w:rsidRDefault="00E00175">
            <w:pPr>
              <w:jc w:val="center"/>
              <w:rPr>
                <w:rFonts w:ascii="仿宋_GB2312" w:eastAsia="仿宋_GB2312"/>
              </w:rPr>
            </w:pPr>
            <w:r>
              <w:rPr>
                <w:rFonts w:ascii="仿宋_GB2312" w:eastAsia="仿宋_GB2312" w:hint="eastAsia"/>
              </w:rPr>
              <w:t>30</w:t>
            </w:r>
          </w:p>
        </w:tc>
        <w:tc>
          <w:tcPr>
            <w:tcW w:w="4852" w:type="dxa"/>
            <w:vAlign w:val="center"/>
          </w:tcPr>
          <w:p w:rsidR="002E693C" w:rsidRDefault="00E00175">
            <w:pPr>
              <w:rPr>
                <w:rFonts w:ascii="仿宋_GB2312" w:eastAsia="仿宋_GB2312"/>
              </w:rPr>
            </w:pPr>
            <w:r>
              <w:rPr>
                <w:rFonts w:ascii="仿宋_GB2312" w:eastAsia="仿宋_GB2312" w:hint="eastAsia"/>
              </w:rPr>
              <w:t>1.</w:t>
            </w:r>
            <w:r>
              <w:rPr>
                <w:rFonts w:ascii="仿宋_GB2312" w:eastAsia="仿宋_GB2312" w:hint="eastAsia"/>
              </w:rPr>
              <w:t>查看新增资产入账手续情况、部门内部和跨部门闲置资产调剂使用变动登记和报废资产注销手续</w:t>
            </w:r>
          </w:p>
          <w:p w:rsidR="002E693C" w:rsidRDefault="00E00175">
            <w:pPr>
              <w:rPr>
                <w:rFonts w:ascii="仿宋_GB2312" w:eastAsia="仿宋_GB2312"/>
              </w:rPr>
            </w:pPr>
            <w:r>
              <w:rPr>
                <w:rFonts w:ascii="仿宋_GB2312" w:eastAsia="仿宋_GB2312" w:hint="eastAsia"/>
              </w:rPr>
              <w:t>2.</w:t>
            </w:r>
            <w:r>
              <w:rPr>
                <w:rFonts w:ascii="仿宋_GB2312" w:eastAsia="仿宋_GB2312" w:hint="eastAsia"/>
              </w:rPr>
              <w:t>查看新入职职工资产登记，调离、退休职工资产登变更登记情况</w:t>
            </w:r>
          </w:p>
          <w:p w:rsidR="002E693C" w:rsidRDefault="00E00175">
            <w:pPr>
              <w:rPr>
                <w:rFonts w:ascii="仿宋_GB2312" w:eastAsia="仿宋_GB2312"/>
              </w:rPr>
            </w:pPr>
            <w:r>
              <w:rPr>
                <w:rFonts w:ascii="仿宋_GB2312" w:eastAsia="仿宋_GB2312" w:hint="eastAsia"/>
              </w:rPr>
              <w:t>3.</w:t>
            </w:r>
            <w:r>
              <w:rPr>
                <w:rFonts w:ascii="仿宋_GB2312" w:eastAsia="仿宋_GB2312" w:hint="eastAsia"/>
              </w:rPr>
              <w:t>查看使用登记本、维修保养记录</w:t>
            </w:r>
            <w:r>
              <w:rPr>
                <w:rFonts w:ascii="仿宋_GB2312" w:eastAsia="仿宋_GB2312" w:hint="eastAsia"/>
              </w:rPr>
              <w:t>.</w:t>
            </w:r>
            <w:r>
              <w:rPr>
                <w:rFonts w:ascii="仿宋_GB2312" w:eastAsia="仿宋_GB2312" w:hint="eastAsia"/>
              </w:rPr>
              <w:t>、安全检查材料</w:t>
            </w:r>
          </w:p>
          <w:p w:rsidR="002E693C" w:rsidRDefault="00E00175">
            <w:pPr>
              <w:rPr>
                <w:rFonts w:ascii="仿宋_GB2312" w:eastAsia="仿宋_GB2312"/>
              </w:rPr>
            </w:pPr>
            <w:r>
              <w:rPr>
                <w:rFonts w:ascii="仿宋_GB2312" w:eastAsia="仿宋_GB2312" w:hint="eastAsia"/>
              </w:rPr>
              <w:t>4.</w:t>
            </w:r>
            <w:r>
              <w:rPr>
                <w:rFonts w:ascii="仿宋_GB2312" w:eastAsia="仿宋_GB2312" w:hint="eastAsia"/>
              </w:rPr>
              <w:t>查看本</w:t>
            </w:r>
            <w:r>
              <w:rPr>
                <w:rFonts w:ascii="仿宋_GB2312" w:eastAsia="仿宋_GB2312" w:hint="eastAsia"/>
              </w:rPr>
              <w:t>部门建立内部仪器设备共享平台情况</w:t>
            </w:r>
          </w:p>
          <w:p w:rsidR="002E693C" w:rsidRDefault="00E00175">
            <w:pPr>
              <w:rPr>
                <w:rFonts w:ascii="仿宋_GB2312" w:eastAsia="仿宋_GB2312"/>
              </w:rPr>
            </w:pPr>
            <w:r>
              <w:rPr>
                <w:rFonts w:ascii="仿宋_GB2312" w:eastAsia="仿宋_GB2312" w:hint="eastAsia"/>
              </w:rPr>
              <w:t>5.</w:t>
            </w:r>
            <w:r>
              <w:rPr>
                <w:rFonts w:ascii="仿宋_GB2312" w:eastAsia="仿宋_GB2312" w:hint="eastAsia"/>
              </w:rPr>
              <w:t>查看本单位科研用房统筹集约使用情况</w:t>
            </w:r>
          </w:p>
          <w:p w:rsidR="002E693C" w:rsidRDefault="00E00175">
            <w:pPr>
              <w:rPr>
                <w:rFonts w:ascii="仿宋_GB2312" w:eastAsia="仿宋_GB2312"/>
              </w:rPr>
            </w:pPr>
            <w:r>
              <w:rPr>
                <w:rFonts w:ascii="仿宋_GB2312" w:eastAsia="仿宋_GB2312" w:hint="eastAsia"/>
              </w:rPr>
              <w:t>6.</w:t>
            </w:r>
            <w:r>
              <w:rPr>
                <w:rFonts w:ascii="仿宋_GB2312" w:eastAsia="仿宋_GB2312" w:hint="eastAsia"/>
              </w:rPr>
              <w:t>查看超年限通用办公家具设备使用情况</w:t>
            </w:r>
          </w:p>
          <w:p w:rsidR="002E693C" w:rsidRDefault="00E00175">
            <w:pPr>
              <w:rPr>
                <w:rFonts w:ascii="仿宋_GB2312" w:eastAsia="仿宋_GB2312"/>
              </w:rPr>
            </w:pPr>
            <w:r>
              <w:rPr>
                <w:rFonts w:ascii="仿宋_GB2312" w:eastAsia="仿宋_GB2312" w:hint="eastAsia"/>
              </w:rPr>
              <w:t>7.</w:t>
            </w:r>
            <w:r>
              <w:rPr>
                <w:rFonts w:ascii="仿宋_GB2312" w:eastAsia="仿宋_GB2312" w:hint="eastAsia"/>
              </w:rPr>
              <w:t>查看资产出租出借、对外投资或担保事项申请审批材料</w:t>
            </w:r>
          </w:p>
          <w:p w:rsidR="002E693C" w:rsidRDefault="00E00175">
            <w:pPr>
              <w:jc w:val="left"/>
              <w:rPr>
                <w:rFonts w:ascii="仿宋_GB2312" w:eastAsia="仿宋_GB2312"/>
              </w:rPr>
            </w:pPr>
            <w:r>
              <w:rPr>
                <w:rFonts w:ascii="仿宋_GB2312" w:eastAsia="仿宋_GB2312" w:hint="eastAsia"/>
              </w:rPr>
              <w:t>8.</w:t>
            </w:r>
            <w:r>
              <w:rPr>
                <w:rFonts w:ascii="仿宋_GB2312" w:eastAsia="仿宋_GB2312" w:hint="eastAsia"/>
              </w:rPr>
              <w:t>查看低值易耗品采购计划、出入库记录等材料</w:t>
            </w:r>
          </w:p>
        </w:tc>
        <w:tc>
          <w:tcPr>
            <w:tcW w:w="731" w:type="dxa"/>
            <w:vAlign w:val="center"/>
          </w:tcPr>
          <w:p w:rsidR="002E693C" w:rsidRDefault="002E693C">
            <w:pPr>
              <w:jc w:val="center"/>
            </w:pPr>
          </w:p>
        </w:tc>
      </w:tr>
      <w:tr w:rsidR="002E693C">
        <w:trPr>
          <w:jc w:val="center"/>
        </w:trPr>
        <w:tc>
          <w:tcPr>
            <w:tcW w:w="990" w:type="dxa"/>
            <w:vAlign w:val="center"/>
          </w:tcPr>
          <w:p w:rsidR="002E693C" w:rsidRDefault="00E00175">
            <w:pPr>
              <w:jc w:val="center"/>
              <w:rPr>
                <w:rFonts w:ascii="楷体_GB2312" w:eastAsia="楷体_GB2312" w:hAnsi="黑体"/>
              </w:rPr>
            </w:pPr>
            <w:r>
              <w:rPr>
                <w:rFonts w:ascii="楷体_GB2312" w:eastAsia="楷体_GB2312" w:hAnsi="黑体" w:hint="eastAsia"/>
              </w:rPr>
              <w:lastRenderedPageBreak/>
              <w:t>资产清查管理</w:t>
            </w:r>
          </w:p>
        </w:tc>
        <w:tc>
          <w:tcPr>
            <w:tcW w:w="7886" w:type="dxa"/>
            <w:vAlign w:val="center"/>
          </w:tcPr>
          <w:p w:rsidR="002E693C" w:rsidRDefault="00E00175">
            <w:pPr>
              <w:rPr>
                <w:rFonts w:ascii="仿宋_GB2312" w:eastAsia="仿宋_GB2312"/>
              </w:rPr>
            </w:pPr>
            <w:r>
              <w:rPr>
                <w:rFonts w:ascii="仿宋_GB2312" w:eastAsia="仿宋_GB2312" w:hint="eastAsia"/>
              </w:rPr>
              <w:t>1.</w:t>
            </w:r>
            <w:r>
              <w:rPr>
                <w:rFonts w:ascii="仿宋_GB2312" w:eastAsia="仿宋_GB2312" w:hint="eastAsia"/>
              </w:rPr>
              <w:t>根据学校通知，按时组织开展资产清查工作，清查全面彻底、不留死角，资产管理卡片、验收单、条形码齐全，条形码粘贴规范，按时完成清查自查工作；</w:t>
            </w:r>
          </w:p>
          <w:p w:rsidR="002E693C" w:rsidRDefault="00E00175">
            <w:pPr>
              <w:rPr>
                <w:rFonts w:ascii="仿宋_GB2312" w:eastAsia="仿宋_GB2312"/>
              </w:rPr>
            </w:pPr>
            <w:r>
              <w:rPr>
                <w:rFonts w:ascii="仿宋_GB2312" w:eastAsia="仿宋_GB2312" w:hint="eastAsia"/>
              </w:rPr>
              <w:t>2.</w:t>
            </w:r>
            <w:r>
              <w:rPr>
                <w:rFonts w:ascii="仿宋_GB2312" w:eastAsia="仿宋_GB2312" w:hint="eastAsia"/>
              </w:rPr>
              <w:t>管理规范，将自有资金购入的或接受捐赠的固定资产要全部列入清查范围，杜绝出现资产盘盈盘亏现象</w:t>
            </w:r>
            <w:r w:rsidR="00824807">
              <w:rPr>
                <w:rFonts w:ascii="仿宋_GB2312" w:eastAsia="仿宋_GB2312" w:hint="eastAsia"/>
              </w:rPr>
              <w:t>；</w:t>
            </w:r>
          </w:p>
          <w:p w:rsidR="002E693C" w:rsidRDefault="00E00175">
            <w:pPr>
              <w:rPr>
                <w:rFonts w:ascii="仿宋_GB2312" w:eastAsia="仿宋_GB2312"/>
              </w:rPr>
            </w:pPr>
            <w:r>
              <w:rPr>
                <w:rFonts w:ascii="仿宋_GB2312" w:eastAsia="仿宋_GB2312" w:hint="eastAsia"/>
              </w:rPr>
              <w:t>3.</w:t>
            </w:r>
            <w:r>
              <w:rPr>
                <w:rFonts w:ascii="仿宋_GB2312" w:eastAsia="仿宋_GB2312" w:hint="eastAsia"/>
              </w:rPr>
              <w:t>真实、准确、全面地反映资产管理情况和存在问题</w:t>
            </w:r>
            <w:r w:rsidR="00824807">
              <w:rPr>
                <w:rFonts w:ascii="仿宋_GB2312" w:eastAsia="仿宋_GB2312" w:hint="eastAsia"/>
              </w:rPr>
              <w:t>。</w:t>
            </w:r>
          </w:p>
        </w:tc>
        <w:tc>
          <w:tcPr>
            <w:tcW w:w="567" w:type="dxa"/>
            <w:vAlign w:val="center"/>
          </w:tcPr>
          <w:p w:rsidR="002E693C" w:rsidRDefault="00E00175">
            <w:pPr>
              <w:jc w:val="center"/>
              <w:rPr>
                <w:rFonts w:ascii="仿宋_GB2312" w:eastAsia="仿宋_GB2312"/>
              </w:rPr>
            </w:pPr>
            <w:r>
              <w:rPr>
                <w:rFonts w:ascii="仿宋_GB2312" w:eastAsia="仿宋_GB2312" w:hint="eastAsia"/>
              </w:rPr>
              <w:t>15</w:t>
            </w:r>
          </w:p>
        </w:tc>
        <w:tc>
          <w:tcPr>
            <w:tcW w:w="4852" w:type="dxa"/>
            <w:vAlign w:val="center"/>
          </w:tcPr>
          <w:p w:rsidR="002E693C" w:rsidRDefault="00E00175">
            <w:pPr>
              <w:jc w:val="left"/>
              <w:rPr>
                <w:rFonts w:ascii="仿宋_GB2312" w:eastAsia="仿宋_GB2312"/>
              </w:rPr>
            </w:pPr>
            <w:r>
              <w:rPr>
                <w:rFonts w:ascii="仿宋_GB2312" w:eastAsia="仿宋_GB2312" w:hint="eastAsia"/>
              </w:rPr>
              <w:t>1.</w:t>
            </w:r>
            <w:r>
              <w:rPr>
                <w:rFonts w:ascii="仿宋_GB2312" w:eastAsia="仿宋_GB2312" w:hint="eastAsia"/>
              </w:rPr>
              <w:t>查看年度清查工作小组名单</w:t>
            </w:r>
          </w:p>
          <w:p w:rsidR="002E693C" w:rsidRDefault="00E00175">
            <w:pPr>
              <w:rPr>
                <w:rFonts w:ascii="仿宋_GB2312" w:eastAsia="仿宋_GB2312"/>
              </w:rPr>
            </w:pPr>
            <w:r>
              <w:rPr>
                <w:rFonts w:ascii="仿宋_GB2312" w:eastAsia="仿宋_GB2312" w:hint="eastAsia"/>
              </w:rPr>
              <w:t>2.</w:t>
            </w:r>
            <w:r>
              <w:rPr>
                <w:rFonts w:ascii="仿宋_GB2312" w:eastAsia="仿宋_GB2312" w:hint="eastAsia"/>
              </w:rPr>
              <w:t>查看清查自查工作报告、盘盈盘亏登记</w:t>
            </w:r>
          </w:p>
          <w:p w:rsidR="002E693C" w:rsidRDefault="00E00175">
            <w:pPr>
              <w:rPr>
                <w:rFonts w:ascii="仿宋_GB2312" w:eastAsia="仿宋_GB2312"/>
              </w:rPr>
            </w:pPr>
            <w:r>
              <w:rPr>
                <w:rFonts w:ascii="仿宋_GB2312" w:eastAsia="仿宋_GB2312" w:hint="eastAsia"/>
              </w:rPr>
              <w:t>3.</w:t>
            </w:r>
            <w:r>
              <w:rPr>
                <w:rFonts w:ascii="仿宋_GB2312" w:eastAsia="仿宋_GB2312" w:hint="eastAsia"/>
              </w:rPr>
              <w:t>查看固定资产管理系统账目，帐卡物人地一致情况</w:t>
            </w:r>
          </w:p>
        </w:tc>
        <w:tc>
          <w:tcPr>
            <w:tcW w:w="731" w:type="dxa"/>
            <w:vAlign w:val="center"/>
          </w:tcPr>
          <w:p w:rsidR="002E693C" w:rsidRDefault="002E693C">
            <w:pPr>
              <w:jc w:val="center"/>
            </w:pPr>
          </w:p>
        </w:tc>
      </w:tr>
      <w:tr w:rsidR="002E693C">
        <w:trPr>
          <w:jc w:val="center"/>
        </w:trPr>
        <w:tc>
          <w:tcPr>
            <w:tcW w:w="990" w:type="dxa"/>
            <w:vAlign w:val="center"/>
          </w:tcPr>
          <w:p w:rsidR="002E693C" w:rsidRDefault="00E00175">
            <w:pPr>
              <w:jc w:val="center"/>
              <w:rPr>
                <w:rFonts w:ascii="楷体_GB2312" w:eastAsia="楷体_GB2312" w:hAnsi="黑体"/>
              </w:rPr>
            </w:pPr>
            <w:r>
              <w:rPr>
                <w:rFonts w:ascii="楷体_GB2312" w:eastAsia="楷体_GB2312" w:hAnsi="黑体" w:hint="eastAsia"/>
              </w:rPr>
              <w:t>资产处置管理</w:t>
            </w:r>
          </w:p>
        </w:tc>
        <w:tc>
          <w:tcPr>
            <w:tcW w:w="7886" w:type="dxa"/>
            <w:vAlign w:val="center"/>
          </w:tcPr>
          <w:p w:rsidR="002E693C" w:rsidRDefault="00E00175">
            <w:pPr>
              <w:rPr>
                <w:rFonts w:ascii="仿宋_GB2312" w:eastAsia="仿宋_GB2312"/>
              </w:rPr>
            </w:pPr>
            <w:r>
              <w:rPr>
                <w:rFonts w:ascii="仿宋_GB2312" w:eastAsia="仿宋_GB2312" w:hint="eastAsia"/>
              </w:rPr>
              <w:t>1.</w:t>
            </w:r>
            <w:r>
              <w:rPr>
                <w:rFonts w:ascii="仿宋_GB2312" w:eastAsia="仿宋_GB2312" w:hint="eastAsia"/>
              </w:rPr>
              <w:t>按程序申请资产处置，论证严格，依据充分；</w:t>
            </w:r>
          </w:p>
          <w:p w:rsidR="002E693C" w:rsidRDefault="00E00175">
            <w:pPr>
              <w:rPr>
                <w:rFonts w:ascii="仿宋_GB2312" w:eastAsia="仿宋_GB2312"/>
              </w:rPr>
            </w:pPr>
            <w:r>
              <w:rPr>
                <w:rFonts w:ascii="仿宋_GB2312" w:eastAsia="仿宋_GB2312" w:hint="eastAsia"/>
              </w:rPr>
              <w:t>2.</w:t>
            </w:r>
            <w:r>
              <w:rPr>
                <w:rFonts w:ascii="仿宋_GB2312" w:eastAsia="仿宋_GB2312" w:hint="eastAsia"/>
              </w:rPr>
              <w:t>待处置资产及时转交资产管理处；</w:t>
            </w:r>
          </w:p>
          <w:p w:rsidR="002E693C" w:rsidRDefault="00E00175">
            <w:pPr>
              <w:rPr>
                <w:rFonts w:ascii="仿宋_GB2312" w:eastAsia="仿宋_GB2312"/>
              </w:rPr>
            </w:pPr>
            <w:r>
              <w:rPr>
                <w:rFonts w:ascii="仿宋_GB2312" w:eastAsia="仿宋_GB2312" w:hint="eastAsia"/>
              </w:rPr>
              <w:t>3.</w:t>
            </w:r>
            <w:r>
              <w:rPr>
                <w:rFonts w:ascii="仿宋_GB2312" w:eastAsia="仿宋_GB2312" w:hint="eastAsia"/>
              </w:rPr>
              <w:t>杜绝未经审批自行处置资产现象；</w:t>
            </w:r>
          </w:p>
          <w:p w:rsidR="002E693C" w:rsidRDefault="00E00175">
            <w:pPr>
              <w:rPr>
                <w:rFonts w:ascii="仿宋_GB2312" w:eastAsia="仿宋_GB2312"/>
              </w:rPr>
            </w:pPr>
            <w:r>
              <w:rPr>
                <w:rFonts w:ascii="仿宋_GB2312" w:eastAsia="仿宋_GB2312" w:hint="eastAsia"/>
              </w:rPr>
              <w:t>4.</w:t>
            </w:r>
            <w:r>
              <w:rPr>
                <w:rFonts w:ascii="仿宋_GB2312" w:eastAsia="仿宋_GB2312" w:hint="eastAsia"/>
              </w:rPr>
              <w:t>倡导节约，废旧资产再利用。</w:t>
            </w:r>
          </w:p>
        </w:tc>
        <w:tc>
          <w:tcPr>
            <w:tcW w:w="567" w:type="dxa"/>
            <w:vAlign w:val="center"/>
          </w:tcPr>
          <w:p w:rsidR="002E693C" w:rsidRDefault="00E00175">
            <w:pPr>
              <w:jc w:val="center"/>
              <w:rPr>
                <w:rFonts w:ascii="仿宋_GB2312" w:eastAsia="仿宋_GB2312"/>
              </w:rPr>
            </w:pPr>
            <w:r>
              <w:rPr>
                <w:rFonts w:ascii="仿宋_GB2312" w:eastAsia="仿宋_GB2312" w:hint="eastAsia"/>
              </w:rPr>
              <w:t>10</w:t>
            </w:r>
          </w:p>
        </w:tc>
        <w:tc>
          <w:tcPr>
            <w:tcW w:w="4852" w:type="dxa"/>
            <w:vAlign w:val="center"/>
          </w:tcPr>
          <w:p w:rsidR="002E693C" w:rsidRDefault="00E00175">
            <w:pPr>
              <w:jc w:val="left"/>
              <w:rPr>
                <w:rFonts w:ascii="仿宋_GB2312" w:eastAsia="仿宋_GB2312"/>
              </w:rPr>
            </w:pPr>
            <w:r>
              <w:rPr>
                <w:rFonts w:ascii="仿宋_GB2312" w:eastAsia="仿宋_GB2312" w:hint="eastAsia"/>
              </w:rPr>
              <w:t>1.</w:t>
            </w:r>
            <w:r>
              <w:rPr>
                <w:rFonts w:ascii="仿宋_GB2312" w:eastAsia="仿宋_GB2312" w:hint="eastAsia"/>
              </w:rPr>
              <w:t>查看资产处置申请论证材料</w:t>
            </w:r>
          </w:p>
          <w:p w:rsidR="002E693C" w:rsidRDefault="00E00175">
            <w:pPr>
              <w:rPr>
                <w:rFonts w:ascii="仿宋_GB2312" w:eastAsia="仿宋_GB2312"/>
              </w:rPr>
            </w:pPr>
            <w:r>
              <w:rPr>
                <w:rFonts w:ascii="仿宋_GB2312" w:eastAsia="仿宋_GB2312" w:hint="eastAsia"/>
              </w:rPr>
              <w:t>2.</w:t>
            </w:r>
            <w:r>
              <w:rPr>
                <w:rFonts w:ascii="仿宋_GB2312" w:eastAsia="仿宋_GB2312" w:hint="eastAsia"/>
              </w:rPr>
              <w:t>查看待处置资产手续办理情况及固定资产管理系统办理情况</w:t>
            </w:r>
          </w:p>
          <w:p w:rsidR="002E693C" w:rsidRDefault="00E00175">
            <w:pPr>
              <w:rPr>
                <w:rFonts w:ascii="仿宋_GB2312" w:eastAsia="仿宋_GB2312"/>
              </w:rPr>
            </w:pPr>
            <w:r>
              <w:rPr>
                <w:rFonts w:ascii="仿宋_GB2312" w:eastAsia="仿宋_GB2312" w:hint="eastAsia"/>
              </w:rPr>
              <w:t>3.</w:t>
            </w:r>
            <w:r>
              <w:rPr>
                <w:rFonts w:ascii="仿宋_GB2312" w:eastAsia="仿宋_GB2312" w:hint="eastAsia"/>
              </w:rPr>
              <w:t>查看修废利旧情况</w:t>
            </w:r>
          </w:p>
        </w:tc>
        <w:tc>
          <w:tcPr>
            <w:tcW w:w="731" w:type="dxa"/>
            <w:vAlign w:val="center"/>
          </w:tcPr>
          <w:p w:rsidR="002E693C" w:rsidRDefault="002E693C">
            <w:pPr>
              <w:jc w:val="center"/>
            </w:pPr>
          </w:p>
        </w:tc>
      </w:tr>
      <w:tr w:rsidR="002E693C">
        <w:trPr>
          <w:jc w:val="center"/>
        </w:trPr>
        <w:tc>
          <w:tcPr>
            <w:tcW w:w="990" w:type="dxa"/>
            <w:vAlign w:val="center"/>
          </w:tcPr>
          <w:p w:rsidR="002E693C" w:rsidRDefault="00E00175">
            <w:pPr>
              <w:jc w:val="center"/>
              <w:rPr>
                <w:rFonts w:ascii="楷体_GB2312" w:eastAsia="楷体_GB2312" w:hAnsi="黑体"/>
              </w:rPr>
            </w:pPr>
            <w:r>
              <w:rPr>
                <w:rFonts w:ascii="楷体_GB2312" w:eastAsia="楷体_GB2312" w:hAnsi="黑体" w:hint="eastAsia"/>
              </w:rPr>
              <w:t>信息化管理</w:t>
            </w:r>
          </w:p>
        </w:tc>
        <w:tc>
          <w:tcPr>
            <w:tcW w:w="7886" w:type="dxa"/>
            <w:vAlign w:val="center"/>
          </w:tcPr>
          <w:p w:rsidR="002E693C" w:rsidRDefault="00E00175">
            <w:pPr>
              <w:rPr>
                <w:rFonts w:ascii="仿宋_GB2312" w:eastAsia="仿宋_GB2312"/>
              </w:rPr>
            </w:pPr>
            <w:r>
              <w:rPr>
                <w:rFonts w:ascii="仿宋_GB2312" w:eastAsia="仿宋_GB2312" w:hint="eastAsia"/>
              </w:rPr>
              <w:t>1.</w:t>
            </w:r>
            <w:r>
              <w:rPr>
                <w:rFonts w:ascii="仿宋_GB2312" w:eastAsia="仿宋_GB2312" w:hint="eastAsia"/>
              </w:rPr>
              <w:t>固定资产管理系统</w:t>
            </w:r>
            <w:r w:rsidR="00824807">
              <w:rPr>
                <w:rFonts w:ascii="仿宋_GB2312" w:eastAsia="仿宋_GB2312" w:hint="eastAsia"/>
              </w:rPr>
              <w:t>；</w:t>
            </w:r>
          </w:p>
          <w:p w:rsidR="002E693C" w:rsidRDefault="00E00175">
            <w:pPr>
              <w:rPr>
                <w:rFonts w:ascii="仿宋_GB2312" w:eastAsia="仿宋_GB2312"/>
              </w:rPr>
            </w:pPr>
            <w:r>
              <w:rPr>
                <w:rFonts w:ascii="仿宋_GB2312" w:eastAsia="仿宋_GB2312" w:hint="eastAsia"/>
              </w:rPr>
              <w:t>2.</w:t>
            </w:r>
            <w:r>
              <w:rPr>
                <w:rFonts w:ascii="仿宋_GB2312" w:eastAsia="仿宋_GB2312" w:hint="eastAsia"/>
              </w:rPr>
              <w:t>大型仪器共享服务平台</w:t>
            </w:r>
            <w:r w:rsidR="00824807">
              <w:rPr>
                <w:rFonts w:ascii="仿宋_GB2312" w:eastAsia="仿宋_GB2312" w:hint="eastAsia"/>
              </w:rPr>
              <w:t>。</w:t>
            </w:r>
          </w:p>
        </w:tc>
        <w:tc>
          <w:tcPr>
            <w:tcW w:w="567" w:type="dxa"/>
            <w:vAlign w:val="center"/>
          </w:tcPr>
          <w:p w:rsidR="002E693C" w:rsidRDefault="00E00175">
            <w:pPr>
              <w:jc w:val="center"/>
              <w:rPr>
                <w:rFonts w:ascii="仿宋_GB2312" w:eastAsia="仿宋_GB2312"/>
              </w:rPr>
            </w:pPr>
            <w:r>
              <w:rPr>
                <w:rFonts w:ascii="仿宋_GB2312" w:eastAsia="仿宋_GB2312" w:hint="eastAsia"/>
              </w:rPr>
              <w:t>15</w:t>
            </w:r>
          </w:p>
        </w:tc>
        <w:tc>
          <w:tcPr>
            <w:tcW w:w="4852" w:type="dxa"/>
            <w:vAlign w:val="center"/>
          </w:tcPr>
          <w:p w:rsidR="002E693C" w:rsidRDefault="00E00175">
            <w:pPr>
              <w:jc w:val="left"/>
              <w:rPr>
                <w:rFonts w:ascii="仿宋_GB2312" w:eastAsia="仿宋_GB2312"/>
              </w:rPr>
            </w:pPr>
            <w:r>
              <w:rPr>
                <w:rFonts w:ascii="仿宋_GB2312" w:eastAsia="仿宋_GB2312" w:hint="eastAsia"/>
              </w:rPr>
              <w:t>1.</w:t>
            </w:r>
            <w:r>
              <w:rPr>
                <w:rFonts w:ascii="仿宋_GB2312" w:eastAsia="仿宋_GB2312" w:hint="eastAsia"/>
              </w:rPr>
              <w:t>固定资产管理系统：账实相符，人员库、地点库、单位库及时维护；</w:t>
            </w:r>
          </w:p>
          <w:p w:rsidR="002E693C" w:rsidRDefault="00E00175">
            <w:pPr>
              <w:jc w:val="left"/>
              <w:rPr>
                <w:rFonts w:ascii="仿宋_GB2312" w:eastAsia="仿宋_GB2312"/>
              </w:rPr>
            </w:pPr>
            <w:r>
              <w:rPr>
                <w:rFonts w:ascii="仿宋_GB2312" w:eastAsia="仿宋_GB2312" w:hint="eastAsia"/>
              </w:rPr>
              <w:t>2.</w:t>
            </w:r>
            <w:r>
              <w:rPr>
                <w:rFonts w:ascii="仿宋_GB2312" w:eastAsia="仿宋_GB2312" w:hint="eastAsia"/>
              </w:rPr>
              <w:t>大型仪器共享服务平台：配齐平台管理员，及时将具备开放共享条件的大型仪器设备申报纳入平台，每台大型设备确定</w:t>
            </w:r>
            <w:r>
              <w:rPr>
                <w:rFonts w:ascii="仿宋_GB2312" w:eastAsia="仿宋_GB2312" w:hint="eastAsia"/>
              </w:rPr>
              <w:t>1</w:t>
            </w:r>
            <w:r>
              <w:rPr>
                <w:rFonts w:ascii="仿宋_GB2312" w:eastAsia="仿宋_GB2312" w:hint="eastAsia"/>
              </w:rPr>
              <w:t>名负责人，平台采集软件或电源控制器等采集设备维护良好，共享效果好。</w:t>
            </w:r>
          </w:p>
        </w:tc>
        <w:tc>
          <w:tcPr>
            <w:tcW w:w="731" w:type="dxa"/>
            <w:vAlign w:val="center"/>
          </w:tcPr>
          <w:p w:rsidR="002E693C" w:rsidRDefault="002E693C">
            <w:pPr>
              <w:jc w:val="center"/>
            </w:pPr>
          </w:p>
        </w:tc>
      </w:tr>
    </w:tbl>
    <w:p w:rsidR="002E693C" w:rsidRDefault="002E693C"/>
    <w:p w:rsidR="002E693C" w:rsidRDefault="002E693C"/>
    <w:p w:rsidR="002E693C" w:rsidRDefault="00E00175">
      <w:pPr>
        <w:spacing w:line="560" w:lineRule="exact"/>
        <w:rPr>
          <w:rFonts w:ascii="黑体" w:eastAsia="黑体" w:hAnsi="黑体"/>
          <w:sz w:val="32"/>
          <w:szCs w:val="32"/>
        </w:rPr>
      </w:pPr>
      <w:r>
        <w:rPr>
          <w:rFonts w:ascii="楷体_GB2312" w:eastAsia="楷体_GB2312" w:hint="eastAsia"/>
          <w:sz w:val="28"/>
          <w:szCs w:val="28"/>
        </w:rPr>
        <w:t>部门、单位、院（系）主要负责人（签字）：</w:t>
      </w:r>
      <w:r>
        <w:rPr>
          <w:rFonts w:ascii="楷体_GB2312" w:eastAsia="楷体_GB2312" w:hint="eastAsia"/>
          <w:sz w:val="28"/>
          <w:szCs w:val="28"/>
          <w:u w:val="single"/>
        </w:rPr>
        <w:t xml:space="preserve">                          </w:t>
      </w:r>
      <w:r>
        <w:rPr>
          <w:rFonts w:ascii="楷体_GB2312" w:eastAsia="楷体_GB2312" w:hint="eastAsia"/>
          <w:sz w:val="28"/>
          <w:szCs w:val="28"/>
        </w:rPr>
        <w:t xml:space="preserve">                        </w:t>
      </w:r>
      <w:r>
        <w:rPr>
          <w:rFonts w:ascii="楷体_GB2312" w:eastAsia="楷体_GB2312" w:hint="eastAsia"/>
          <w:sz w:val="28"/>
          <w:szCs w:val="28"/>
        </w:rPr>
        <w:t>年</w:t>
      </w:r>
      <w:r>
        <w:rPr>
          <w:rFonts w:ascii="楷体_GB2312" w:eastAsia="楷体_GB2312" w:hint="eastAsia"/>
          <w:sz w:val="28"/>
          <w:szCs w:val="28"/>
        </w:rPr>
        <w:t xml:space="preserve">    </w:t>
      </w:r>
      <w:r>
        <w:rPr>
          <w:rFonts w:ascii="楷体_GB2312" w:eastAsia="楷体_GB2312" w:hint="eastAsia"/>
          <w:sz w:val="28"/>
          <w:szCs w:val="28"/>
        </w:rPr>
        <w:t>月</w:t>
      </w:r>
      <w:r>
        <w:rPr>
          <w:rFonts w:ascii="楷体_GB2312" w:eastAsia="楷体_GB2312" w:hint="eastAsia"/>
          <w:sz w:val="28"/>
          <w:szCs w:val="28"/>
        </w:rPr>
        <w:t xml:space="preserve">    </w:t>
      </w:r>
      <w:r>
        <w:rPr>
          <w:rFonts w:ascii="楷体_GB2312" w:eastAsia="楷体_GB2312" w:hint="eastAsia"/>
          <w:sz w:val="28"/>
          <w:szCs w:val="28"/>
        </w:rPr>
        <w:t>日</w:t>
      </w:r>
    </w:p>
    <w:p w:rsidR="002E693C" w:rsidRDefault="002E693C">
      <w:pPr>
        <w:spacing w:line="560" w:lineRule="exact"/>
        <w:rPr>
          <w:rFonts w:ascii="黑体" w:eastAsia="黑体" w:hAnsi="黑体"/>
          <w:sz w:val="32"/>
          <w:szCs w:val="32"/>
        </w:rPr>
      </w:pPr>
    </w:p>
    <w:p w:rsidR="002E693C" w:rsidRDefault="002E693C">
      <w:pPr>
        <w:spacing w:line="560" w:lineRule="exact"/>
        <w:rPr>
          <w:rFonts w:ascii="黑体" w:eastAsia="黑体" w:hAnsi="黑体"/>
          <w:sz w:val="32"/>
          <w:szCs w:val="32"/>
        </w:rPr>
      </w:pPr>
    </w:p>
    <w:p w:rsidR="002E693C" w:rsidRDefault="002E693C">
      <w:pPr>
        <w:spacing w:line="560" w:lineRule="exact"/>
        <w:rPr>
          <w:rFonts w:ascii="黑体" w:eastAsia="黑体" w:hAnsi="黑体"/>
          <w:sz w:val="32"/>
          <w:szCs w:val="32"/>
        </w:rPr>
      </w:pPr>
    </w:p>
    <w:sectPr w:rsidR="002E693C" w:rsidSect="002E693C">
      <w:pgSz w:w="16838" w:h="11906" w:orient="landscape"/>
      <w:pgMar w:top="1531" w:right="1418" w:bottom="153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175" w:rsidRDefault="00E00175" w:rsidP="002E693C">
      <w:r>
        <w:separator/>
      </w:r>
    </w:p>
  </w:endnote>
  <w:endnote w:type="continuationSeparator" w:id="0">
    <w:p w:rsidR="00E00175" w:rsidRDefault="00E00175" w:rsidP="002E69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433392"/>
    </w:sdtPr>
    <w:sdtContent>
      <w:p w:rsidR="002E693C" w:rsidRDefault="002E693C">
        <w:pPr>
          <w:pStyle w:val="a3"/>
          <w:jc w:val="center"/>
        </w:pPr>
        <w:r>
          <w:fldChar w:fldCharType="begin"/>
        </w:r>
        <w:r w:rsidR="00E00175">
          <w:instrText>PAGE   \* MERGEFORMAT</w:instrText>
        </w:r>
        <w:r>
          <w:fldChar w:fldCharType="separate"/>
        </w:r>
        <w:r w:rsidR="00FB3793" w:rsidRPr="00FB3793">
          <w:rPr>
            <w:noProof/>
            <w:lang w:val="zh-CN"/>
          </w:rPr>
          <w:t>3</w:t>
        </w:r>
        <w:r>
          <w:fldChar w:fldCharType="end"/>
        </w:r>
      </w:p>
    </w:sdtContent>
  </w:sdt>
  <w:p w:rsidR="002E693C" w:rsidRDefault="002E693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175" w:rsidRDefault="00E00175" w:rsidP="002E693C">
      <w:r>
        <w:separator/>
      </w:r>
    </w:p>
  </w:footnote>
  <w:footnote w:type="continuationSeparator" w:id="0">
    <w:p w:rsidR="00E00175" w:rsidRDefault="00E00175" w:rsidP="002E69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6134"/>
    <w:rsid w:val="00001FA7"/>
    <w:rsid w:val="000847BE"/>
    <w:rsid w:val="000E07B9"/>
    <w:rsid w:val="00105226"/>
    <w:rsid w:val="0015526F"/>
    <w:rsid w:val="001773F8"/>
    <w:rsid w:val="001C5A73"/>
    <w:rsid w:val="0020661A"/>
    <w:rsid w:val="00216134"/>
    <w:rsid w:val="0023177A"/>
    <w:rsid w:val="002A4E14"/>
    <w:rsid w:val="002B1756"/>
    <w:rsid w:val="002E693C"/>
    <w:rsid w:val="002E77DD"/>
    <w:rsid w:val="002F5681"/>
    <w:rsid w:val="00363E1C"/>
    <w:rsid w:val="00395FEC"/>
    <w:rsid w:val="003A61EB"/>
    <w:rsid w:val="003E77C3"/>
    <w:rsid w:val="00453B3C"/>
    <w:rsid w:val="004A1949"/>
    <w:rsid w:val="004F10D6"/>
    <w:rsid w:val="004F32A8"/>
    <w:rsid w:val="00507BB3"/>
    <w:rsid w:val="0057506C"/>
    <w:rsid w:val="0058561F"/>
    <w:rsid w:val="005C5D48"/>
    <w:rsid w:val="006048EC"/>
    <w:rsid w:val="00656EA5"/>
    <w:rsid w:val="00672B5C"/>
    <w:rsid w:val="00756B1B"/>
    <w:rsid w:val="00760CD3"/>
    <w:rsid w:val="00824807"/>
    <w:rsid w:val="00861C51"/>
    <w:rsid w:val="008753B1"/>
    <w:rsid w:val="0088221B"/>
    <w:rsid w:val="008928E5"/>
    <w:rsid w:val="009246F2"/>
    <w:rsid w:val="009355B6"/>
    <w:rsid w:val="009B33CC"/>
    <w:rsid w:val="00A060EB"/>
    <w:rsid w:val="00A1653C"/>
    <w:rsid w:val="00AE192D"/>
    <w:rsid w:val="00B012D8"/>
    <w:rsid w:val="00BE5DB5"/>
    <w:rsid w:val="00BE7D91"/>
    <w:rsid w:val="00C301FE"/>
    <w:rsid w:val="00C31B68"/>
    <w:rsid w:val="00C7598A"/>
    <w:rsid w:val="00D53B37"/>
    <w:rsid w:val="00E00175"/>
    <w:rsid w:val="00E779BC"/>
    <w:rsid w:val="00EE3890"/>
    <w:rsid w:val="00F11468"/>
    <w:rsid w:val="00F941CE"/>
    <w:rsid w:val="00F95C2F"/>
    <w:rsid w:val="00FB3793"/>
    <w:rsid w:val="5AA15B34"/>
    <w:rsid w:val="648B3215"/>
    <w:rsid w:val="6C8E2252"/>
    <w:rsid w:val="70C523E4"/>
    <w:rsid w:val="79F02F85"/>
    <w:rsid w:val="7DB05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3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E693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E693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2E6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2E693C"/>
    <w:rPr>
      <w:rFonts w:ascii="Calibri" w:eastAsia="宋体" w:hAnsi="Calibri" w:cs="Times New Roman"/>
      <w:sz w:val="18"/>
      <w:szCs w:val="18"/>
    </w:rPr>
  </w:style>
  <w:style w:type="character" w:customStyle="1" w:styleId="Char">
    <w:name w:val="页脚 Char"/>
    <w:basedOn w:val="a0"/>
    <w:link w:val="a3"/>
    <w:uiPriority w:val="99"/>
    <w:qFormat/>
    <w:rsid w:val="002E693C"/>
    <w:rPr>
      <w:rFonts w:ascii="Calibri" w:eastAsia="宋体" w:hAnsi="Calibri" w:cs="Times New Roman"/>
      <w:sz w:val="18"/>
      <w:szCs w:val="18"/>
    </w:rPr>
  </w:style>
  <w:style w:type="paragraph" w:styleId="a6">
    <w:name w:val="List Paragraph"/>
    <w:basedOn w:val="a"/>
    <w:uiPriority w:val="34"/>
    <w:qFormat/>
    <w:rsid w:val="002E693C"/>
    <w:pPr>
      <w:ind w:firstLineChars="200" w:firstLine="420"/>
    </w:pPr>
  </w:style>
  <w:style w:type="character" w:customStyle="1" w:styleId="font11">
    <w:name w:val="font11"/>
    <w:basedOn w:val="a0"/>
    <w:qFormat/>
    <w:rsid w:val="002E693C"/>
    <w:rPr>
      <w:rFonts w:ascii="Times New Roman" w:hAnsi="Times New Roman" w:cs="Times New Roman" w:hint="default"/>
      <w:b/>
      <w:color w:val="000000"/>
      <w:sz w:val="40"/>
      <w:szCs w:val="40"/>
      <w:u w:val="none"/>
    </w:rPr>
  </w:style>
  <w:style w:type="paragraph" w:styleId="a7">
    <w:name w:val="Balloon Text"/>
    <w:basedOn w:val="a"/>
    <w:link w:val="Char1"/>
    <w:uiPriority w:val="99"/>
    <w:semiHidden/>
    <w:unhideWhenUsed/>
    <w:rsid w:val="00C7598A"/>
    <w:rPr>
      <w:sz w:val="18"/>
      <w:szCs w:val="18"/>
    </w:rPr>
  </w:style>
  <w:style w:type="character" w:customStyle="1" w:styleId="Char1">
    <w:name w:val="批注框文本 Char"/>
    <w:basedOn w:val="a0"/>
    <w:link w:val="a7"/>
    <w:uiPriority w:val="99"/>
    <w:semiHidden/>
    <w:rsid w:val="00C7598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DD3D1-9CC7-43F7-A9BE-88E417B5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14</Pages>
  <Words>918</Words>
  <Characters>5235</Characters>
  <Application>Microsoft Office Word</Application>
  <DocSecurity>0</DocSecurity>
  <Lines>43</Lines>
  <Paragraphs>12</Paragraphs>
  <ScaleCrop>false</ScaleCrop>
  <Company>HP</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40</cp:revision>
  <cp:lastPrinted>2020-11-19T10:00:00Z</cp:lastPrinted>
  <dcterms:created xsi:type="dcterms:W3CDTF">2020-11-09T06:41:00Z</dcterms:created>
  <dcterms:modified xsi:type="dcterms:W3CDTF">2020-11-19T10:08:00Z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